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36" w:rsidRPr="006F347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0"/>
      <w:bookmarkStart w:id="1" w:name="_GoBack"/>
      <w:bookmarkEnd w:id="1"/>
      <w:r w:rsidRPr="006F3476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721536" w:rsidRPr="006F347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6F347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3969" w:rsidRPr="006F3476" w:rsidRDefault="00DA3969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Pr="006F347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6F3476">
        <w:rPr>
          <w:rFonts w:ascii="Times New Roman" w:hAnsi="Times New Roman" w:cs="Times New Roman"/>
          <w:sz w:val="28"/>
          <w:szCs w:val="28"/>
        </w:rPr>
        <w:t>Проект</w:t>
      </w:r>
    </w:p>
    <w:p w:rsidR="00DA3969" w:rsidRPr="006F3476" w:rsidRDefault="00DA3969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Pr="006F347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B66D42" w:rsidRPr="006F3476" w:rsidRDefault="0075244E">
      <w:pPr>
        <w:pStyle w:val="13"/>
        <w:keepNext/>
        <w:keepLines/>
        <w:shd w:val="clear" w:color="auto" w:fill="auto"/>
        <w:spacing w:after="1139" w:line="280" w:lineRule="exact"/>
        <w:ind w:left="20"/>
        <w:jc w:val="center"/>
        <w:rPr>
          <w:color w:val="auto"/>
        </w:rPr>
      </w:pPr>
      <w:r w:rsidRPr="006F3476">
        <w:rPr>
          <w:color w:val="auto"/>
        </w:rPr>
        <w:t>ФЕДЕРАЛЬНЫЙ ЗАКОН</w:t>
      </w:r>
      <w:bookmarkEnd w:id="0"/>
    </w:p>
    <w:p w:rsidR="00DA3969" w:rsidRPr="006F3476" w:rsidRDefault="00DA3969">
      <w:pPr>
        <w:pStyle w:val="13"/>
        <w:keepNext/>
        <w:keepLines/>
        <w:shd w:val="clear" w:color="auto" w:fill="auto"/>
        <w:ind w:left="20"/>
        <w:jc w:val="center"/>
        <w:rPr>
          <w:color w:val="auto"/>
        </w:rPr>
      </w:pPr>
      <w:bookmarkStart w:id="2" w:name="bookmark11"/>
    </w:p>
    <w:p w:rsidR="002F7DD6" w:rsidRDefault="0075244E" w:rsidP="002F7DD6">
      <w:pPr>
        <w:pStyle w:val="13"/>
        <w:keepNext/>
        <w:keepLines/>
        <w:shd w:val="clear" w:color="auto" w:fill="auto"/>
        <w:ind w:left="20"/>
        <w:jc w:val="center"/>
        <w:rPr>
          <w:color w:val="auto"/>
        </w:rPr>
      </w:pPr>
      <w:r w:rsidRPr="006F3476">
        <w:rPr>
          <w:color w:val="auto"/>
        </w:rPr>
        <w:t>О внесении изменений в Градостроительный кодекс</w:t>
      </w:r>
      <w:r w:rsidR="002F7DD6">
        <w:rPr>
          <w:color w:val="auto"/>
        </w:rPr>
        <w:t xml:space="preserve"> </w:t>
      </w:r>
    </w:p>
    <w:p w:rsidR="002F7DD6" w:rsidRDefault="0075244E" w:rsidP="002F7DD6">
      <w:pPr>
        <w:pStyle w:val="13"/>
        <w:keepNext/>
        <w:keepLines/>
        <w:shd w:val="clear" w:color="auto" w:fill="auto"/>
        <w:ind w:left="20"/>
        <w:jc w:val="center"/>
        <w:rPr>
          <w:color w:val="auto"/>
        </w:rPr>
      </w:pPr>
      <w:r w:rsidRPr="006F3476">
        <w:rPr>
          <w:color w:val="auto"/>
        </w:rPr>
        <w:t>Российской Федерации и некоторые законодательные акты</w:t>
      </w:r>
      <w:bookmarkEnd w:id="2"/>
      <w:r w:rsidR="002F7DD6">
        <w:rPr>
          <w:color w:val="auto"/>
        </w:rPr>
        <w:t xml:space="preserve"> </w:t>
      </w:r>
    </w:p>
    <w:p w:rsidR="002F7DD6" w:rsidRDefault="0075244E" w:rsidP="002F7DD6">
      <w:pPr>
        <w:pStyle w:val="13"/>
        <w:keepNext/>
        <w:keepLines/>
        <w:shd w:val="clear" w:color="auto" w:fill="auto"/>
        <w:ind w:left="20"/>
        <w:jc w:val="center"/>
        <w:rPr>
          <w:color w:val="auto"/>
        </w:rPr>
      </w:pPr>
      <w:r w:rsidRPr="006F3476">
        <w:rPr>
          <w:color w:val="auto"/>
        </w:rPr>
        <w:t>Российской Федерации</w:t>
      </w:r>
      <w:r w:rsidR="002F7DD6">
        <w:rPr>
          <w:color w:val="auto"/>
        </w:rPr>
        <w:t xml:space="preserve"> (в части систематизации обязательных требований в сферах безопасности строительной продукции, саморегулирования деятельности в сфере проектирования, инженерных </w:t>
      </w:r>
    </w:p>
    <w:p w:rsidR="00B66D42" w:rsidRPr="006F3476" w:rsidRDefault="002F7DD6" w:rsidP="002F7DD6">
      <w:pPr>
        <w:pStyle w:val="13"/>
        <w:keepNext/>
        <w:keepLines/>
        <w:shd w:val="clear" w:color="auto" w:fill="auto"/>
        <w:ind w:left="20"/>
        <w:jc w:val="center"/>
        <w:rPr>
          <w:color w:val="auto"/>
        </w:rPr>
      </w:pPr>
      <w:r>
        <w:rPr>
          <w:color w:val="auto"/>
        </w:rPr>
        <w:t>изысканий и строительства)</w:t>
      </w:r>
    </w:p>
    <w:p w:rsidR="00DA3969" w:rsidRPr="006F3476" w:rsidRDefault="00DA3969">
      <w:pPr>
        <w:pStyle w:val="90"/>
        <w:shd w:val="clear" w:color="auto" w:fill="auto"/>
        <w:spacing w:after="343"/>
        <w:ind w:left="20"/>
        <w:jc w:val="center"/>
        <w:rPr>
          <w:color w:val="auto"/>
        </w:rPr>
      </w:pPr>
    </w:p>
    <w:p w:rsidR="00B66D42" w:rsidRPr="006F3476" w:rsidRDefault="0075244E" w:rsidP="003514F2">
      <w:pPr>
        <w:pStyle w:val="13"/>
        <w:keepNext/>
        <w:keepLines/>
        <w:shd w:val="clear" w:color="auto" w:fill="auto"/>
        <w:spacing w:line="643" w:lineRule="exact"/>
        <w:ind w:firstLine="709"/>
        <w:jc w:val="both"/>
        <w:rPr>
          <w:color w:val="auto"/>
        </w:rPr>
      </w:pPr>
      <w:bookmarkStart w:id="3" w:name="bookmark12"/>
      <w:r w:rsidRPr="006F3476">
        <w:rPr>
          <w:color w:val="auto"/>
        </w:rPr>
        <w:t>Статья 1</w:t>
      </w:r>
      <w:bookmarkEnd w:id="3"/>
    </w:p>
    <w:p w:rsidR="00B66D42" w:rsidRPr="006F3476" w:rsidRDefault="0075244E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Внести в Градостроительный кодекс Российской Федерации (Собрание законодательства Российской Федерации, 2005, № 1, ст. 16; 2019, № 31, ст. 4453) следующие изменения:</w:t>
      </w:r>
    </w:p>
    <w:p w:rsidR="002233BC" w:rsidRPr="006F3476" w:rsidRDefault="002233BC" w:rsidP="003514F2">
      <w:pPr>
        <w:pStyle w:val="21"/>
        <w:numPr>
          <w:ilvl w:val="0"/>
          <w:numId w:val="20"/>
        </w:numPr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 части 1 статьи 6:</w:t>
      </w:r>
    </w:p>
    <w:p w:rsidR="00031788" w:rsidRPr="00CF26E1" w:rsidRDefault="002233BC" w:rsidP="00031788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CF26E1">
        <w:rPr>
          <w:color w:val="auto"/>
        </w:rPr>
        <w:t xml:space="preserve">а) в пункте 5.7 слова </w:t>
      </w:r>
      <w:r w:rsidR="00CF26E1" w:rsidRPr="00CF26E1">
        <w:rPr>
          <w:color w:val="auto"/>
        </w:rPr>
        <w:t>«</w:t>
      </w:r>
      <w:r w:rsidR="00394A4B" w:rsidRPr="00CF26E1">
        <w:rPr>
          <w:color w:val="auto"/>
        </w:rPr>
        <w:t>действия квалификационного аттестата</w:t>
      </w:r>
      <w:r w:rsidRPr="00CF26E1">
        <w:rPr>
          <w:color w:val="auto"/>
        </w:rPr>
        <w:t>»</w:t>
      </w:r>
      <w:r w:rsidR="00031788" w:rsidRPr="00CF26E1">
        <w:rPr>
          <w:color w:val="auto"/>
        </w:rPr>
        <w:t xml:space="preserve"> заменить словами «действия аттестации»;</w:t>
      </w:r>
    </w:p>
    <w:p w:rsidR="002233BC" w:rsidRPr="006F3476" w:rsidRDefault="002233BC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б) в пункте 5.8 исключить слова «</w:t>
      </w:r>
      <w:r w:rsidR="00394A4B" w:rsidRPr="006F3476">
        <w:rPr>
          <w:color w:val="auto"/>
        </w:rPr>
        <w:t>, аннулирование квалификационных аттестатов на право подготовки заключений экспертизы проектной документации и (или) экспертизы результатов инженерных изысканий</w:t>
      </w:r>
      <w:r w:rsidRPr="006F3476">
        <w:rPr>
          <w:color w:val="auto"/>
        </w:rPr>
        <w:t>»;</w:t>
      </w:r>
    </w:p>
    <w:p w:rsidR="00B10714" w:rsidRPr="006F3476" w:rsidRDefault="002233BC" w:rsidP="00496AC0">
      <w:pPr>
        <w:pStyle w:val="21"/>
        <w:numPr>
          <w:ilvl w:val="0"/>
          <w:numId w:val="20"/>
        </w:numPr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 част</w:t>
      </w:r>
      <w:r w:rsidR="00B10714" w:rsidRPr="006F3476">
        <w:rPr>
          <w:color w:val="auto"/>
        </w:rPr>
        <w:t>и</w:t>
      </w:r>
      <w:r w:rsidRPr="006F3476">
        <w:rPr>
          <w:color w:val="auto"/>
        </w:rPr>
        <w:t xml:space="preserve"> 4.6 статьи 49 </w:t>
      </w:r>
      <w:r w:rsidR="00B10714" w:rsidRPr="006F3476">
        <w:rPr>
          <w:color w:val="auto"/>
        </w:rPr>
        <w:t>слова «квалификационном аттестате» заменить словами</w:t>
      </w:r>
      <w:r w:rsidR="00496AC0" w:rsidRPr="006F3476">
        <w:rPr>
          <w:color w:val="auto"/>
        </w:rPr>
        <w:t xml:space="preserve"> «реестре лиц, аттестованных на право подготовки заключений экспертизы проектной документации и (или) экспертизы результатов </w:t>
      </w:r>
      <w:r w:rsidR="00496AC0" w:rsidRPr="006F3476">
        <w:rPr>
          <w:color w:val="auto"/>
        </w:rPr>
        <w:lastRenderedPageBreak/>
        <w:t>инженерных изысканий»</w:t>
      </w:r>
    </w:p>
    <w:p w:rsidR="00462070" w:rsidRDefault="00462070" w:rsidP="00CF26E1">
      <w:pPr>
        <w:pStyle w:val="21"/>
        <w:numPr>
          <w:ilvl w:val="0"/>
          <w:numId w:val="20"/>
        </w:numPr>
        <w:shd w:val="clear" w:color="auto" w:fill="auto"/>
        <w:tabs>
          <w:tab w:val="left" w:pos="1098"/>
        </w:tabs>
        <w:spacing w:before="0" w:line="480" w:lineRule="auto"/>
        <w:ind w:firstLine="709"/>
        <w:rPr>
          <w:color w:val="auto"/>
        </w:rPr>
      </w:pPr>
      <w:r w:rsidRPr="006F3476">
        <w:rPr>
          <w:color w:val="auto"/>
        </w:rPr>
        <w:t>в статье</w:t>
      </w:r>
      <w:r w:rsidR="0075244E" w:rsidRPr="006F3476">
        <w:rPr>
          <w:color w:val="auto"/>
        </w:rPr>
        <w:t xml:space="preserve"> 49.1</w:t>
      </w:r>
    </w:p>
    <w:p w:rsidR="00031788" w:rsidRPr="00CF26E1" w:rsidRDefault="00031788" w:rsidP="00CF26E1">
      <w:pPr>
        <w:pStyle w:val="a8"/>
        <w:spacing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E1">
        <w:rPr>
          <w:rFonts w:ascii="Times New Roman" w:hAnsi="Times New Roman" w:cs="Times New Roman"/>
          <w:sz w:val="28"/>
          <w:szCs w:val="28"/>
        </w:rPr>
        <w:t xml:space="preserve">а) пункт 1 части 1 изложить в следующей редакции: «1) имеет высшее образование соответствующего профиля либо высшее образование и </w:t>
      </w:r>
      <w:r w:rsidR="00E707BB" w:rsidRPr="00CF26E1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профессиональную переподготовку </w:t>
      </w:r>
      <w:r w:rsidR="00E707BB" w:rsidRPr="00CF26E1">
        <w:rPr>
          <w:rFonts w:ascii="Times New Roman" w:hAnsi="Times New Roman" w:cs="Times New Roman"/>
          <w:sz w:val="28"/>
          <w:szCs w:val="28"/>
        </w:rPr>
        <w:t>соответствующего профиля</w:t>
      </w:r>
      <w:r w:rsidRPr="00CF26E1">
        <w:rPr>
          <w:rFonts w:ascii="Times New Roman" w:hAnsi="Times New Roman" w:cs="Times New Roman"/>
          <w:sz w:val="28"/>
          <w:szCs w:val="28"/>
        </w:rPr>
        <w:t xml:space="preserve">;»; </w:t>
      </w:r>
    </w:p>
    <w:p w:rsidR="00B66D42" w:rsidRPr="006F3476" w:rsidRDefault="00CF26E1" w:rsidP="00031788">
      <w:pPr>
        <w:pStyle w:val="21"/>
        <w:shd w:val="clear" w:color="auto" w:fill="auto"/>
        <w:tabs>
          <w:tab w:val="left" w:pos="1098"/>
        </w:tabs>
        <w:spacing w:before="0" w:line="360" w:lineRule="auto"/>
        <w:ind w:firstLine="709"/>
        <w:rPr>
          <w:color w:val="auto"/>
        </w:rPr>
      </w:pPr>
      <w:r>
        <w:rPr>
          <w:color w:val="auto"/>
        </w:rPr>
        <w:t>б</w:t>
      </w:r>
      <w:r w:rsidR="00683F9A">
        <w:rPr>
          <w:color w:val="auto"/>
        </w:rPr>
        <w:t xml:space="preserve">) </w:t>
      </w:r>
      <w:r w:rsidR="00462070" w:rsidRPr="006F3476">
        <w:rPr>
          <w:color w:val="auto"/>
        </w:rPr>
        <w:t>часть 2 изложить в следующей редакции:</w:t>
      </w:r>
    </w:p>
    <w:p w:rsidR="00462070" w:rsidRPr="004A7024" w:rsidRDefault="00CF26E1" w:rsidP="003514F2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«</w:t>
      </w:r>
      <w:r w:rsidR="00462070" w:rsidRPr="006F3476">
        <w:rPr>
          <w:color w:val="auto"/>
        </w:rPr>
        <w:t xml:space="preserve">2. </w:t>
      </w:r>
      <w:r w:rsidR="00394A4B" w:rsidRPr="006F3476">
        <w:rPr>
          <w:color w:val="auto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проводит аттестацию физических лиц на право подготовки заключений экспертизы проектной документации и (или) экспертизы результатов инженерных изысканий и по итогам этой аттестации принимает решение о включении либо об отказе во включении сведений о физическом лице в реестр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="004A7024">
        <w:rPr>
          <w:color w:val="auto"/>
        </w:rPr>
        <w:t>.</w:t>
      </w:r>
      <w:r w:rsidR="00462070" w:rsidRPr="004A7024">
        <w:rPr>
          <w:color w:val="auto"/>
        </w:rPr>
        <w:t>»;</w:t>
      </w:r>
    </w:p>
    <w:p w:rsidR="00462070" w:rsidRPr="006F3476" w:rsidRDefault="00CF26E1" w:rsidP="003514F2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в</w:t>
      </w:r>
      <w:r w:rsidR="00462070" w:rsidRPr="006F3476">
        <w:rPr>
          <w:color w:val="auto"/>
        </w:rPr>
        <w:t>) признать утратившими силу части 3 и 4;</w:t>
      </w:r>
    </w:p>
    <w:p w:rsidR="00462070" w:rsidRPr="006F3476" w:rsidRDefault="00CF26E1" w:rsidP="003514F2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г</w:t>
      </w:r>
      <w:r w:rsidR="00462070" w:rsidRPr="006F3476">
        <w:rPr>
          <w:color w:val="auto"/>
        </w:rPr>
        <w:t>) в части 5 слова «квалификационного аттестата» заменить словами «аттестации»;</w:t>
      </w:r>
    </w:p>
    <w:p w:rsidR="00462070" w:rsidRPr="006F3476" w:rsidRDefault="00CF26E1" w:rsidP="003514F2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д</w:t>
      </w:r>
      <w:r w:rsidR="00462070" w:rsidRPr="006F3476">
        <w:rPr>
          <w:color w:val="auto"/>
        </w:rPr>
        <w:t>) в части 6 исключить слова «</w:t>
      </w:r>
      <w:r w:rsidR="00394A4B" w:rsidRPr="006F3476">
        <w:rPr>
          <w:color w:val="auto"/>
        </w:rPr>
        <w:t>, в том числе порядок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изысканий,</w:t>
      </w:r>
      <w:r w:rsidR="00462070" w:rsidRPr="006F3476">
        <w:rPr>
          <w:color w:val="auto"/>
        </w:rPr>
        <w:t>»;</w:t>
      </w:r>
    </w:p>
    <w:p w:rsidR="00462070" w:rsidRPr="006F3476" w:rsidRDefault="00CF26E1" w:rsidP="003514F2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lastRenderedPageBreak/>
        <w:t>е</w:t>
      </w:r>
      <w:r w:rsidR="00462070" w:rsidRPr="006F3476">
        <w:rPr>
          <w:color w:val="auto"/>
        </w:rPr>
        <w:t xml:space="preserve">) </w:t>
      </w:r>
      <w:r w:rsidR="00496AC0" w:rsidRPr="006F3476">
        <w:rPr>
          <w:color w:val="auto"/>
        </w:rPr>
        <w:t xml:space="preserve">первый абзац </w:t>
      </w:r>
      <w:r w:rsidR="00462070" w:rsidRPr="006F3476">
        <w:rPr>
          <w:color w:val="auto"/>
        </w:rPr>
        <w:t>част</w:t>
      </w:r>
      <w:r w:rsidR="00496AC0" w:rsidRPr="006F3476">
        <w:rPr>
          <w:color w:val="auto"/>
        </w:rPr>
        <w:t>и</w:t>
      </w:r>
      <w:r w:rsidR="00462070" w:rsidRPr="006F3476">
        <w:rPr>
          <w:color w:val="auto"/>
        </w:rPr>
        <w:t xml:space="preserve"> 7 изложить в следующей редакции:</w:t>
      </w:r>
    </w:p>
    <w:p w:rsidR="00462070" w:rsidRDefault="00462070" w:rsidP="00496AC0">
      <w:pPr>
        <w:pStyle w:val="21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«</w:t>
      </w:r>
      <w:r w:rsidR="00814442" w:rsidRPr="006F3476">
        <w:rPr>
          <w:color w:val="auto"/>
        </w:rPr>
        <w:t xml:space="preserve">7. </w:t>
      </w:r>
      <w:r w:rsidR="00394A4B" w:rsidRPr="006F3476">
        <w:rPr>
          <w:color w:val="auto"/>
        </w:rPr>
        <w:t xml:space="preserve">Сведения о физическом лице исключаются из реестра лиц, аттестованных на право подготовки заключений экспертизы проектной документации и (или) экспертизы результатов инженерных изысканий по </w:t>
      </w:r>
      <w:r w:rsidR="00496AC0" w:rsidRPr="006F3476">
        <w:rPr>
          <w:color w:val="auto"/>
        </w:rPr>
        <w:t>следующим основаниям:</w:t>
      </w:r>
      <w:r w:rsidRPr="006F3476">
        <w:rPr>
          <w:color w:val="auto"/>
        </w:rPr>
        <w:t>»</w:t>
      </w:r>
      <w:r w:rsidR="00814442" w:rsidRPr="006F3476">
        <w:rPr>
          <w:color w:val="auto"/>
        </w:rPr>
        <w:t>;</w:t>
      </w:r>
    </w:p>
    <w:p w:rsidR="00CE40ED" w:rsidRDefault="00CF26E1" w:rsidP="00496AC0">
      <w:pPr>
        <w:pStyle w:val="21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ж</w:t>
      </w:r>
      <w:r w:rsidR="00031788">
        <w:rPr>
          <w:color w:val="auto"/>
        </w:rPr>
        <w:t>) п</w:t>
      </w:r>
      <w:r w:rsidR="00CE40ED" w:rsidRPr="00031788">
        <w:rPr>
          <w:color w:val="auto"/>
        </w:rPr>
        <w:t>ункт 3 слова «</w:t>
      </w:r>
      <w:r w:rsidR="00CE40ED" w:rsidRPr="00031788">
        <w:rPr>
          <w:rFonts w:eastAsiaTheme="minorHAnsi"/>
          <w:lang w:eastAsia="en-US"/>
        </w:rPr>
        <w:t>которому выдан квалификационный аттестат» заменить на слова «сведения о котором включены в реестр</w:t>
      </w:r>
      <w:r w:rsidR="00CE40ED" w:rsidRPr="00031788">
        <w:t xml:space="preserve"> лиц, аттестованных на право подготовки заключений экспертизы проектной документации и (или) экспертизы результатов инженерных изысканий»;</w:t>
      </w:r>
    </w:p>
    <w:p w:rsidR="0039144D" w:rsidRPr="0039144D" w:rsidRDefault="00CF26E1" w:rsidP="0039144D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strike/>
          <w:color w:val="auto"/>
        </w:rPr>
      </w:pPr>
      <w:r>
        <w:rPr>
          <w:color w:val="auto"/>
        </w:rPr>
        <w:t>з</w:t>
      </w:r>
      <w:r w:rsidR="0039144D" w:rsidRPr="00FE76A2">
        <w:rPr>
          <w:color w:val="auto"/>
        </w:rPr>
        <w:t>) часть 8 дополнить словами «,</w:t>
      </w:r>
      <w:r w:rsidR="004A7024" w:rsidRPr="00FE76A2">
        <w:rPr>
          <w:color w:val="auto"/>
        </w:rPr>
        <w:t xml:space="preserve"> </w:t>
      </w:r>
      <w:r w:rsidR="0039144D" w:rsidRPr="00FE76A2">
        <w:rPr>
          <w:color w:val="auto"/>
        </w:rPr>
        <w:t>и предоставляет по запросам заинтересованных лиц сведения из указанного реестра»;</w:t>
      </w:r>
    </w:p>
    <w:p w:rsidR="0083187D" w:rsidRDefault="00CF26E1" w:rsidP="0083187D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и</w:t>
      </w:r>
      <w:r w:rsidR="0083187D" w:rsidRPr="006F3476">
        <w:rPr>
          <w:color w:val="auto"/>
        </w:rPr>
        <w:t xml:space="preserve">) </w:t>
      </w:r>
      <w:r w:rsidR="0083187D">
        <w:rPr>
          <w:color w:val="auto"/>
        </w:rPr>
        <w:t xml:space="preserve">в пункте 1 части 9 </w:t>
      </w:r>
      <w:r w:rsidR="0083187D" w:rsidRPr="00683F9A">
        <w:rPr>
          <w:color w:val="auto"/>
        </w:rPr>
        <w:t>слова «которому выдан квалификационный аттестат» заменить словом «аттестованный»;</w:t>
      </w:r>
    </w:p>
    <w:p w:rsidR="00CB25B8" w:rsidRPr="006F3476" w:rsidRDefault="00CF26E1" w:rsidP="003514F2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к</w:t>
      </w:r>
      <w:r w:rsidR="00814442" w:rsidRPr="006F3476">
        <w:rPr>
          <w:color w:val="auto"/>
        </w:rPr>
        <w:t xml:space="preserve">) пункт 2 части 9 </w:t>
      </w:r>
      <w:r w:rsidR="00CB25B8" w:rsidRPr="006F3476">
        <w:rPr>
          <w:color w:val="auto"/>
        </w:rPr>
        <w:t>изложить в следующей редакции</w:t>
      </w:r>
      <w:r w:rsidR="00496AC0" w:rsidRPr="006F3476">
        <w:rPr>
          <w:color w:val="auto"/>
        </w:rPr>
        <w:t>:</w:t>
      </w:r>
    </w:p>
    <w:p w:rsidR="00CB25B8" w:rsidRPr="006F3476" w:rsidRDefault="00CB25B8" w:rsidP="003514F2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«2) дата принятия решения о включении сведений о физическом лице в реестр лиц, аттестованных на право подготовки заключений экспертизы проектной документации и (или) экспертизы результатов инженерных изысканий, или решения об исключении сведений о физическом лице из такого реестра;»;</w:t>
      </w:r>
    </w:p>
    <w:p w:rsidR="00814442" w:rsidRPr="006F3476" w:rsidRDefault="00CF26E1" w:rsidP="003514F2">
      <w:pPr>
        <w:pStyle w:val="21"/>
        <w:shd w:val="clear" w:color="auto" w:fill="auto"/>
        <w:tabs>
          <w:tab w:val="left" w:pos="1098"/>
        </w:tabs>
        <w:spacing w:before="0" w:line="610" w:lineRule="exact"/>
        <w:ind w:firstLine="709"/>
        <w:rPr>
          <w:color w:val="auto"/>
        </w:rPr>
      </w:pPr>
      <w:r>
        <w:rPr>
          <w:color w:val="auto"/>
        </w:rPr>
        <w:t>л</w:t>
      </w:r>
      <w:r w:rsidR="00814442" w:rsidRPr="006F3476">
        <w:rPr>
          <w:color w:val="auto"/>
        </w:rPr>
        <w:t>) часть 11 признать утратившей силу;</w:t>
      </w:r>
    </w:p>
    <w:p w:rsidR="00CB25B8" w:rsidRPr="006F3476" w:rsidRDefault="00CB25B8" w:rsidP="003514F2">
      <w:pPr>
        <w:pStyle w:val="21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 статье 55.5:</w:t>
      </w:r>
    </w:p>
    <w:p w:rsidR="00CB25B8" w:rsidRPr="006F3476" w:rsidRDefault="00CB25B8" w:rsidP="00CB25B8">
      <w:pPr>
        <w:pStyle w:val="21"/>
        <w:shd w:val="clear" w:color="auto" w:fill="auto"/>
        <w:tabs>
          <w:tab w:val="left" w:pos="1111"/>
        </w:tabs>
        <w:spacing w:before="0" w:line="610" w:lineRule="exact"/>
        <w:ind w:left="709"/>
        <w:rPr>
          <w:color w:val="auto"/>
        </w:rPr>
      </w:pPr>
      <w:r w:rsidRPr="006F3476">
        <w:rPr>
          <w:color w:val="auto"/>
        </w:rPr>
        <w:t>а) пункт 1 части 6 изложить в следующей редакции:</w:t>
      </w:r>
    </w:p>
    <w:p w:rsidR="00CB25B8" w:rsidRPr="006F3476" w:rsidRDefault="00CB25B8" w:rsidP="00253DD4">
      <w:pPr>
        <w:pStyle w:val="21"/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«</w:t>
      </w:r>
      <w:r w:rsidR="00253DD4" w:rsidRPr="006F3476">
        <w:rPr>
          <w:color w:val="auto"/>
        </w:rPr>
        <w:t>1) квалификационные требования к индивидуальным предпринимателям, а также руководителям юридического лица, выполняющим инженерны</w:t>
      </w:r>
      <w:r w:rsidR="00B80A21" w:rsidRPr="006F3476">
        <w:rPr>
          <w:color w:val="auto"/>
        </w:rPr>
        <w:t>е</w:t>
      </w:r>
      <w:r w:rsidR="00253DD4" w:rsidRPr="006F3476">
        <w:rPr>
          <w:color w:val="auto"/>
        </w:rPr>
        <w:t xml:space="preserve"> изыскани</w:t>
      </w:r>
      <w:r w:rsidR="00B80A21" w:rsidRPr="006F3476">
        <w:rPr>
          <w:color w:val="auto"/>
        </w:rPr>
        <w:t>я</w:t>
      </w:r>
      <w:r w:rsidR="00253DD4" w:rsidRPr="006F3476">
        <w:rPr>
          <w:color w:val="auto"/>
        </w:rPr>
        <w:t>, подготовку проектной документации, строительство, реконструкцию, капитальный ремонт, снос объектов капитального строительства, - наличие высшего образования;»;</w:t>
      </w:r>
    </w:p>
    <w:p w:rsidR="002F731D" w:rsidRPr="006F3476" w:rsidRDefault="002F731D" w:rsidP="002F731D">
      <w:pPr>
        <w:pStyle w:val="21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б) пункт 2 части 6 изложить в следующей редакции:</w:t>
      </w:r>
    </w:p>
    <w:p w:rsidR="002F731D" w:rsidRPr="006F3476" w:rsidRDefault="002F731D" w:rsidP="002F731D">
      <w:pPr>
        <w:pStyle w:val="21"/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 xml:space="preserve">«2) требования к наличию работников по месту основной работы у индивидуального предпринимателя или юридического лица, которые выполняют должностные обязанности, установленные соответственно частью 3 или 5 статьи 55.5-1 настоящего Кодекса, и </w:t>
      </w:r>
      <w:r w:rsidR="006B65B2">
        <w:rPr>
          <w:color w:val="auto"/>
        </w:rPr>
        <w:t>с</w:t>
      </w:r>
      <w:r w:rsidRPr="006F3476">
        <w:rPr>
          <w:color w:val="auto"/>
        </w:rPr>
        <w:t>ведения о которых включены в национальные реестры специалистов, предусмотренные статьей 55.5-1 настоящего Кодекса (далее также - специалисты). Выполнение указанных должностных обязанностей иными работниками не допускается.»;</w:t>
      </w:r>
    </w:p>
    <w:p w:rsidR="00253DD4" w:rsidRPr="006F3476" w:rsidRDefault="002F731D" w:rsidP="00253DD4">
      <w:pPr>
        <w:pStyle w:val="21"/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</w:t>
      </w:r>
      <w:r w:rsidR="00253DD4" w:rsidRPr="006F3476">
        <w:rPr>
          <w:color w:val="auto"/>
        </w:rPr>
        <w:t>) в части 9 исключить слова «</w:t>
      </w:r>
      <w:r w:rsidR="00394A4B" w:rsidRPr="006F3476">
        <w:rPr>
          <w:color w:val="auto"/>
        </w:rPr>
        <w:t>, а также стандартам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утвержденным соответствующим Национальным объединением саморегулируемых организаций</w:t>
      </w:r>
      <w:r w:rsidR="00253DD4" w:rsidRPr="006F3476">
        <w:rPr>
          <w:color w:val="auto"/>
        </w:rPr>
        <w:t>»;</w:t>
      </w:r>
    </w:p>
    <w:p w:rsidR="00B66D42" w:rsidRPr="006F3476" w:rsidRDefault="0075244E" w:rsidP="003514F2">
      <w:pPr>
        <w:pStyle w:val="21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 статье 55.5-1:</w:t>
      </w:r>
    </w:p>
    <w:p w:rsidR="00B83A65" w:rsidRPr="006F3476" w:rsidRDefault="0075244E" w:rsidP="003514F2">
      <w:pPr>
        <w:pStyle w:val="21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а)</w:t>
      </w:r>
      <w:r w:rsidR="003514F2" w:rsidRPr="006F3476">
        <w:rPr>
          <w:color w:val="auto"/>
        </w:rPr>
        <w:t xml:space="preserve"> </w:t>
      </w:r>
      <w:r w:rsidR="00B83A65" w:rsidRPr="006F3476">
        <w:rPr>
          <w:color w:val="auto"/>
        </w:rPr>
        <w:t>пункт 1 части 3 изложить в следующей редакции:</w:t>
      </w:r>
    </w:p>
    <w:p w:rsidR="00B83A65" w:rsidRPr="006F3476" w:rsidRDefault="00B83A65" w:rsidP="003514F2">
      <w:pPr>
        <w:pStyle w:val="21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«1) трудовые функции по организации выполнения работ по инженерным изысканиям, по организации выполнения работ по архитектурно-строительному проектированию, установленные соответствующим профессиональным стандартом, указанным в пункте 4 части 6 статьи 55.5-1 настоящего Кодекса;»;</w:t>
      </w:r>
    </w:p>
    <w:p w:rsidR="00B83A65" w:rsidRPr="006F3476" w:rsidRDefault="00B83A65" w:rsidP="003514F2">
      <w:pPr>
        <w:pStyle w:val="21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б) пункт 2 части 3 изложить в следующей редакции:</w:t>
      </w:r>
    </w:p>
    <w:p w:rsidR="00B83A65" w:rsidRPr="006F3476" w:rsidRDefault="00B83A65" w:rsidP="003514F2">
      <w:pPr>
        <w:pStyle w:val="21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«2) утверждение заданий на выполнение работ по инженерным изысканиям, заданий на подготовку проектной документации объекта капитального строительства;»;</w:t>
      </w:r>
    </w:p>
    <w:p w:rsidR="00B83A65" w:rsidRPr="006F3476" w:rsidRDefault="00B83A65" w:rsidP="003514F2">
      <w:pPr>
        <w:pStyle w:val="21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в) пункт 1 части 5 изложить в следующей редакции:</w:t>
      </w:r>
    </w:p>
    <w:p w:rsidR="00B83A65" w:rsidRPr="006F3476" w:rsidRDefault="00B83A65" w:rsidP="003514F2">
      <w:pPr>
        <w:pStyle w:val="21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«1) трудовые функции по организации выполнения работ по строительству, реконструкции, капитальному ремонту, сносу объекта капитального строительства, установленные соответствующим профессиональным стандартом, указанным в пункте 4 части 6 статьи 55.5-1 настоящего Кодекса;»;</w:t>
      </w:r>
    </w:p>
    <w:p w:rsidR="00B83A65" w:rsidRPr="006F3476" w:rsidRDefault="00B83A65" w:rsidP="003514F2">
      <w:pPr>
        <w:pStyle w:val="21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г) пункт 2 части 5 признать утратившим силу;</w:t>
      </w:r>
    </w:p>
    <w:p w:rsidR="00331EBB" w:rsidRPr="006F3476" w:rsidRDefault="00CF26E1" w:rsidP="003514F2">
      <w:pPr>
        <w:pStyle w:val="21"/>
        <w:shd w:val="clear" w:color="auto" w:fill="auto"/>
        <w:tabs>
          <w:tab w:val="left" w:pos="1203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>д</w:t>
      </w:r>
      <w:r w:rsidR="00331EBB" w:rsidRPr="006F3476">
        <w:rPr>
          <w:color w:val="auto"/>
        </w:rPr>
        <w:t>) в пункте 2 части 6 слова «в организациях,» заменить словами «у работодател</w:t>
      </w:r>
      <w:r w:rsidR="00683F9A">
        <w:rPr>
          <w:color w:val="auto"/>
        </w:rPr>
        <w:t>ей</w:t>
      </w:r>
      <w:r w:rsidR="00331EBB" w:rsidRPr="006F3476">
        <w:rPr>
          <w:color w:val="auto"/>
        </w:rPr>
        <w:t>»</w:t>
      </w:r>
      <w:r w:rsidR="00B83A65" w:rsidRPr="006F3476">
        <w:rPr>
          <w:color w:val="auto"/>
        </w:rPr>
        <w:t xml:space="preserve">, слова «на инженерных должностях» заменить словами «на должностях, трудовые функции </w:t>
      </w:r>
      <w:r w:rsidR="00E21EC8" w:rsidRPr="006F3476">
        <w:rPr>
          <w:color w:val="auto"/>
        </w:rPr>
        <w:t>по которым</w:t>
      </w:r>
      <w:r w:rsidR="00B83A65" w:rsidRPr="006F3476">
        <w:rPr>
          <w:color w:val="auto"/>
        </w:rPr>
        <w:t xml:space="preserve"> включают организацию и производство работ соответственно по выполнению инженерных изысканий, подготовке проектной документации, осуществлению строительства, реконструкции, капитального ремонта, сноса объектов капитального строительства, проведению строительного контроля, государственного строительного надзора»;</w:t>
      </w:r>
    </w:p>
    <w:p w:rsidR="00755AA6" w:rsidRDefault="00CF26E1" w:rsidP="00031788">
      <w:pPr>
        <w:tabs>
          <w:tab w:val="left" w:pos="1203"/>
        </w:tabs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031788" w:rsidRPr="000317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пункт 4 части 6 </w:t>
      </w:r>
      <w:r w:rsidR="00C517C5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031788" w:rsidRPr="00031788" w:rsidRDefault="00D236ED" w:rsidP="00031788">
      <w:pPr>
        <w:tabs>
          <w:tab w:val="left" w:pos="1203"/>
        </w:tabs>
        <w:spacing w:line="643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31788" w:rsidRPr="00031788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C517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="00755AA6" w:rsidRPr="000317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реже одного раза в </w:t>
      </w:r>
      <w:r w:rsidR="00755AA6" w:rsidRPr="00D236ED">
        <w:rPr>
          <w:rFonts w:ascii="Times New Roman" w:eastAsia="Times New Roman" w:hAnsi="Times New Roman" w:cs="Times New Roman"/>
          <w:color w:val="auto"/>
          <w:sz w:val="28"/>
          <w:szCs w:val="28"/>
        </w:rPr>
        <w:t>пять лет</w:t>
      </w:r>
      <w:r w:rsidR="00755AA6" w:rsidRPr="000317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C517C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517C5">
        <w:rPr>
          <w:rFonts w:ascii="PT Serif" w:hAnsi="PT Serif"/>
          <w:color w:val="22272F"/>
          <w:sz w:val="30"/>
          <w:szCs w:val="30"/>
          <w:shd w:val="clear" w:color="auto" w:fill="FFFFFF"/>
        </w:rPr>
        <w:t>овышение квалификации по</w:t>
      </w:r>
      <w:r w:rsidR="00265999">
        <w:rPr>
          <w:rFonts w:ascii="PT Serif" w:hAnsi="PT Serif" w:hint="eastAsia"/>
          <w:color w:val="22272F"/>
          <w:sz w:val="30"/>
          <w:szCs w:val="30"/>
          <w:shd w:val="clear" w:color="auto" w:fill="FFFFFF"/>
        </w:rPr>
        <w:t> </w:t>
      </w:r>
      <w:r w:rsidR="00C517C5"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специальности, направлению подготовки в области строительства </w:t>
      </w:r>
      <w:r w:rsidR="00031788" w:rsidRPr="00D236ED">
        <w:rPr>
          <w:rFonts w:ascii="Times New Roman" w:eastAsia="Times New Roman" w:hAnsi="Times New Roman" w:cs="Times New Roman"/>
          <w:color w:val="auto"/>
          <w:sz w:val="28"/>
          <w:szCs w:val="28"/>
        </w:rPr>
        <w:t>либо</w:t>
      </w:r>
      <w:r w:rsidR="00031788" w:rsidRPr="000317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прохождение в соответствии с Федеральным законом от 3 июля 2016 г. № 238-ФЗ «О независимой оценке квалификации» </w:t>
      </w:r>
      <w:r w:rsidR="00031788" w:rsidRPr="00E707BB">
        <w:rPr>
          <w:rFonts w:ascii="Times New Roman" w:hAnsi="Times New Roman" w:cs="Times New Roman"/>
          <w:color w:val="auto"/>
          <w:sz w:val="28"/>
          <w:szCs w:val="28"/>
        </w:rPr>
        <w:t>независимой оценки квалификации физического лица, претендующего на осуществление профессиональной деятельности соответственно по организации выполнения работ по инженерным изысканиям, подготовке проектной документации, строительству, реконструкции, капитальному ремонту, сносу объекта капитального строительства,</w:t>
      </w:r>
      <w:r w:rsidR="00031788" w:rsidRPr="006F3476">
        <w:rPr>
          <w:color w:val="auto"/>
        </w:rPr>
        <w:t xml:space="preserve"> </w:t>
      </w:r>
      <w:r w:rsidR="00031788" w:rsidRPr="00031788">
        <w:rPr>
          <w:rFonts w:ascii="Times New Roman" w:eastAsia="Times New Roman" w:hAnsi="Times New Roman" w:cs="Times New Roman"/>
          <w:color w:val="auto"/>
          <w:sz w:val="28"/>
          <w:szCs w:val="28"/>
        </w:rPr>
        <w:t>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частями 3 или 5 статьи 55.5-1 настоящего Кодекса</w:t>
      </w:r>
      <w:r w:rsidR="00031788" w:rsidRPr="000317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31788" w:rsidRPr="00031788">
        <w:rPr>
          <w:rFonts w:ascii="Times New Roman" w:eastAsia="Times New Roman" w:hAnsi="Times New Roman" w:cs="Times New Roman"/>
          <w:color w:val="auto"/>
          <w:sz w:val="28"/>
          <w:szCs w:val="28"/>
        </w:rPr>
        <w:t>(по выбору физического лица);»;</w:t>
      </w:r>
    </w:p>
    <w:p w:rsidR="00B66D42" w:rsidRPr="006F3476" w:rsidRDefault="00CF26E1" w:rsidP="003514F2">
      <w:pPr>
        <w:pStyle w:val="21"/>
        <w:shd w:val="clear" w:color="auto" w:fill="auto"/>
        <w:tabs>
          <w:tab w:val="left" w:pos="1111"/>
        </w:tabs>
        <w:spacing w:before="0" w:line="643" w:lineRule="exact"/>
        <w:ind w:firstLine="709"/>
        <w:rPr>
          <w:color w:val="auto"/>
        </w:rPr>
      </w:pPr>
      <w:r>
        <w:rPr>
          <w:color w:val="auto"/>
        </w:rPr>
        <w:t>ж</w:t>
      </w:r>
      <w:r w:rsidR="0075244E" w:rsidRPr="006F3476">
        <w:rPr>
          <w:color w:val="auto"/>
        </w:rPr>
        <w:t>)</w:t>
      </w:r>
      <w:r w:rsidR="003514F2" w:rsidRPr="006F3476">
        <w:rPr>
          <w:color w:val="auto"/>
        </w:rPr>
        <w:t xml:space="preserve"> </w:t>
      </w:r>
      <w:r w:rsidR="00F45C72">
        <w:rPr>
          <w:color w:val="auto"/>
        </w:rPr>
        <w:t xml:space="preserve">в </w:t>
      </w:r>
      <w:r w:rsidR="0075244E" w:rsidRPr="006F3476">
        <w:rPr>
          <w:color w:val="auto"/>
        </w:rPr>
        <w:t>част</w:t>
      </w:r>
      <w:r w:rsidR="00F45C72">
        <w:rPr>
          <w:color w:val="auto"/>
        </w:rPr>
        <w:t>и</w:t>
      </w:r>
      <w:r w:rsidR="0075244E" w:rsidRPr="006F3476">
        <w:rPr>
          <w:color w:val="auto"/>
        </w:rPr>
        <w:t xml:space="preserve"> 7 </w:t>
      </w:r>
      <w:r w:rsidR="00F45C72">
        <w:rPr>
          <w:color w:val="auto"/>
        </w:rPr>
        <w:t>слова «</w:t>
      </w:r>
      <w:hyperlink r:id="rId8" w:anchor="/document/71664836/entry/248" w:history="1">
        <w:r w:rsidR="00F45C72" w:rsidRPr="00F45C72">
          <w:rPr>
            <w:rFonts w:ascii="PT Serif" w:eastAsia="Tahoma" w:hAnsi="PT Serif" w:cs="Tahoma"/>
            <w:color w:val="auto"/>
            <w:sz w:val="30"/>
            <w:szCs w:val="30"/>
            <w:shd w:val="clear" w:color="auto" w:fill="FFFFFF"/>
          </w:rPr>
          <w:t>Порядок</w:t>
        </w:r>
      </w:hyperlink>
      <w:r w:rsidR="00F45C72" w:rsidRPr="00F45C72">
        <w:rPr>
          <w:rFonts w:ascii="PT Serif" w:eastAsia="Tahoma" w:hAnsi="PT Serif" w:cs="Tahoma"/>
          <w:color w:val="22272F"/>
          <w:sz w:val="30"/>
          <w:szCs w:val="30"/>
          <w:shd w:val="clear" w:color="auto" w:fill="FFFFFF"/>
        </w:rPr>
        <w:t> включения сведений о физическом лице в национальные реестры специалистов и их исключение из таких реестров, а также </w:t>
      </w:r>
      <w:hyperlink r:id="rId9" w:anchor="/document/71664836/entry/249" w:history="1">
        <w:r w:rsidR="00F45C72" w:rsidRPr="00F45C72">
          <w:rPr>
            <w:rFonts w:ascii="PT Serif" w:eastAsia="Tahoma" w:hAnsi="PT Serif" w:cs="Tahoma"/>
            <w:color w:val="auto"/>
            <w:sz w:val="30"/>
            <w:szCs w:val="30"/>
            <w:shd w:val="clear" w:color="auto" w:fill="FFFFFF"/>
          </w:rPr>
          <w:t>перечень</w:t>
        </w:r>
      </w:hyperlink>
      <w:r w:rsidR="00F45C72">
        <w:rPr>
          <w:rFonts w:ascii="Tahoma" w:eastAsia="Tahoma" w:hAnsi="Tahoma" w:cs="Tahoma"/>
          <w:sz w:val="24"/>
          <w:szCs w:val="24"/>
        </w:rPr>
        <w:t xml:space="preserve">» </w:t>
      </w:r>
      <w:r w:rsidR="00F45C72" w:rsidRPr="00F45C72">
        <w:rPr>
          <w:rFonts w:ascii="PT Serif" w:eastAsia="Tahoma" w:hAnsi="PT Serif" w:cs="Tahoma"/>
          <w:color w:val="22272F"/>
          <w:sz w:val="30"/>
          <w:szCs w:val="30"/>
          <w:shd w:val="clear" w:color="auto" w:fill="FFFFFF"/>
        </w:rPr>
        <w:t>заменить словами «Перечень специальностей</w:t>
      </w:r>
      <w:r w:rsidR="00D236ED">
        <w:rPr>
          <w:rFonts w:ascii="PT Serif" w:eastAsia="Tahoma" w:hAnsi="PT Serif" w:cs="Tahoma"/>
          <w:color w:val="22272F"/>
          <w:sz w:val="30"/>
          <w:szCs w:val="30"/>
          <w:shd w:val="clear" w:color="auto" w:fill="FFFFFF"/>
        </w:rPr>
        <w:t>,</w:t>
      </w:r>
      <w:r w:rsidR="00F45C72" w:rsidRPr="00D236ED">
        <w:rPr>
          <w:rFonts w:eastAsia="Tahoma"/>
        </w:rPr>
        <w:t xml:space="preserve">»; </w:t>
      </w:r>
      <w:r w:rsidR="00F45C72" w:rsidRPr="00F45C72">
        <w:rPr>
          <w:rFonts w:ascii="PT Serif" w:eastAsia="Tahoma" w:hAnsi="PT Serif" w:cs="Tahoma"/>
          <w:color w:val="22272F"/>
          <w:sz w:val="30"/>
          <w:szCs w:val="30"/>
          <w:shd w:val="clear" w:color="auto" w:fill="FFFFFF"/>
        </w:rPr>
        <w:t> </w:t>
      </w:r>
    </w:p>
    <w:p w:rsidR="007A162C" w:rsidRPr="004A7024" w:rsidRDefault="00CF26E1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з</w:t>
      </w:r>
      <w:r w:rsidR="007A162C" w:rsidRPr="004A7024">
        <w:rPr>
          <w:color w:val="auto"/>
        </w:rPr>
        <w:t>) дополнить частью 7.1 следующего содержания:</w:t>
      </w:r>
    </w:p>
    <w:p w:rsidR="00D236ED" w:rsidRDefault="00D236ED" w:rsidP="00D236ED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«7.</w:t>
      </w:r>
      <w:r>
        <w:rPr>
          <w:color w:val="auto"/>
        </w:rPr>
        <w:t>1.</w:t>
      </w:r>
      <w:r w:rsidRPr="006F3476">
        <w:rPr>
          <w:color w:val="auto"/>
        </w:rPr>
        <w:t xml:space="preserve"> Принятие решения о включении сведений о физическом лице в национальный реестр </w:t>
      </w:r>
      <w:r>
        <w:rPr>
          <w:color w:val="auto"/>
        </w:rPr>
        <w:t xml:space="preserve">специалистов </w:t>
      </w:r>
      <w:r w:rsidRPr="006F3476">
        <w:rPr>
          <w:color w:val="auto"/>
        </w:rPr>
        <w:t xml:space="preserve">или об отказе во включении сведений о физическом лице в национальный реестр </w:t>
      </w:r>
      <w:r>
        <w:rPr>
          <w:color w:val="auto"/>
        </w:rPr>
        <w:t xml:space="preserve">специалистов </w:t>
      </w:r>
      <w:r w:rsidRPr="006F3476">
        <w:rPr>
          <w:color w:val="auto"/>
        </w:rPr>
        <w:t>осуществляется соответствующим Национальным объединением саморегулируемых организаций в течение десяти рабочих дней со дня поступления заявления и документов от физического лица, подтверждающих его соответствие минимальным требованиям, установленным частью 6 настоящей статьи.»;</w:t>
      </w:r>
    </w:p>
    <w:p w:rsidR="00D236ED" w:rsidRDefault="00CF26E1" w:rsidP="00D236ED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и</w:t>
      </w:r>
      <w:r w:rsidR="00D236ED">
        <w:rPr>
          <w:color w:val="auto"/>
        </w:rPr>
        <w:t>) дополнить частью 7.2 следующего содержания:</w:t>
      </w:r>
    </w:p>
    <w:p w:rsidR="007A162C" w:rsidRPr="00FE76A2" w:rsidRDefault="00D236ED" w:rsidP="00D236ED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FE76A2">
        <w:rPr>
          <w:color w:val="auto"/>
        </w:rPr>
        <w:t xml:space="preserve"> </w:t>
      </w:r>
      <w:r w:rsidR="007A162C" w:rsidRPr="00FE76A2">
        <w:rPr>
          <w:color w:val="auto"/>
        </w:rPr>
        <w:t>«7.</w:t>
      </w:r>
      <w:r>
        <w:rPr>
          <w:color w:val="auto"/>
        </w:rPr>
        <w:t>2</w:t>
      </w:r>
      <w:r w:rsidR="007A162C" w:rsidRPr="00FE76A2">
        <w:rPr>
          <w:color w:val="auto"/>
        </w:rPr>
        <w:t>. Указанное в части 6 настоящей статьи 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документов.»</w:t>
      </w:r>
      <w:r w:rsidR="00B14177" w:rsidRPr="00FE76A2">
        <w:rPr>
          <w:color w:val="auto"/>
        </w:rPr>
        <w:t>;</w:t>
      </w:r>
    </w:p>
    <w:p w:rsidR="00253DD4" w:rsidRPr="00FE76A2" w:rsidRDefault="00CF26E1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к</w:t>
      </w:r>
      <w:r w:rsidR="00253DD4" w:rsidRPr="00FE76A2">
        <w:rPr>
          <w:color w:val="auto"/>
        </w:rPr>
        <w:t>) часть 9 дополнить пунктом 7 следующего содержания:</w:t>
      </w:r>
    </w:p>
    <w:p w:rsidR="00253DD4" w:rsidRPr="00FE76A2" w:rsidRDefault="00253DD4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FE76A2">
        <w:rPr>
          <w:color w:val="auto"/>
        </w:rPr>
        <w:t>«</w:t>
      </w:r>
      <w:r w:rsidR="00432980" w:rsidRPr="00FE76A2">
        <w:rPr>
          <w:color w:val="auto"/>
        </w:rPr>
        <w:t>7) несоответствие пункту 4 части 6 настоящей статьи.</w:t>
      </w:r>
      <w:r w:rsidRPr="00FE76A2">
        <w:rPr>
          <w:color w:val="auto"/>
        </w:rPr>
        <w:t>»</w:t>
      </w:r>
      <w:r w:rsidR="00B14177" w:rsidRPr="00FE76A2">
        <w:rPr>
          <w:color w:val="auto"/>
        </w:rPr>
        <w:t>;</w:t>
      </w:r>
    </w:p>
    <w:p w:rsidR="007A162C" w:rsidRPr="00FE76A2" w:rsidRDefault="00CF26E1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л</w:t>
      </w:r>
      <w:r w:rsidR="007A162C" w:rsidRPr="00FE76A2">
        <w:rPr>
          <w:color w:val="auto"/>
        </w:rPr>
        <w:t>) дополнить частью 9.1 следующего содержания:</w:t>
      </w:r>
    </w:p>
    <w:p w:rsidR="007A162C" w:rsidRPr="00FE76A2" w:rsidRDefault="007A162C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FE76A2">
        <w:rPr>
          <w:color w:val="auto"/>
        </w:rPr>
        <w:t>«9.1. Национальное объединение саморегулируемых организаций уведомляет физическое лицо о принятом решении о включении сведений о нем в национальный реестр специалистов, об отказе во включении таких сведений или о исключении сведений о нем из национального реестра специалистов в срок не позднее, чем через три дня со дня принятия такого решения.»</w:t>
      </w:r>
    </w:p>
    <w:p w:rsidR="00B14177" w:rsidRPr="00FE76A2" w:rsidRDefault="00CF26E1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м</w:t>
      </w:r>
      <w:r w:rsidR="00B14177" w:rsidRPr="00FE76A2">
        <w:rPr>
          <w:color w:val="auto"/>
        </w:rPr>
        <w:t>) часть 10 после слов «Национальным объединением саморегулируемых организаций» дополнить словами «на электронных носителях.»</w:t>
      </w:r>
      <w:r w:rsidR="00755AA6">
        <w:rPr>
          <w:color w:val="auto"/>
        </w:rPr>
        <w:t>;</w:t>
      </w:r>
    </w:p>
    <w:p w:rsidR="00FC3925" w:rsidRPr="00FE76A2" w:rsidRDefault="00CF26E1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>
        <w:rPr>
          <w:color w:val="auto"/>
        </w:rPr>
        <w:t>н</w:t>
      </w:r>
      <w:r w:rsidR="00FC3925" w:rsidRPr="00FE76A2">
        <w:rPr>
          <w:color w:val="auto"/>
        </w:rPr>
        <w:t>) пункт 1 части 11 изложить в следующей редакции:</w:t>
      </w:r>
    </w:p>
    <w:p w:rsidR="00FC3925" w:rsidRPr="006F3476" w:rsidRDefault="00FC3925" w:rsidP="003514F2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FE76A2">
        <w:rPr>
          <w:color w:val="auto"/>
        </w:rPr>
        <w:t>«1) идентификационный номер записи</w:t>
      </w:r>
      <w:r w:rsidRPr="004A7024">
        <w:rPr>
          <w:color w:val="auto"/>
        </w:rPr>
        <w:t xml:space="preserve"> в национальном реестре специалистов, фамилия, имя, отчество (при наличии) физического лица;»</w:t>
      </w:r>
      <w:r w:rsidR="00755AA6">
        <w:rPr>
          <w:color w:val="auto"/>
        </w:rPr>
        <w:t>;</w:t>
      </w:r>
    </w:p>
    <w:p w:rsidR="00031788" w:rsidRPr="00031788" w:rsidRDefault="00CF26E1" w:rsidP="00E707BB">
      <w:pPr>
        <w:pStyle w:val="21"/>
        <w:shd w:val="clear" w:color="auto" w:fill="auto"/>
        <w:spacing w:before="0" w:line="643" w:lineRule="exact"/>
        <w:ind w:firstLine="709"/>
        <w:rPr>
          <w:b/>
          <w:strike/>
        </w:rPr>
      </w:pPr>
      <w:r>
        <w:rPr>
          <w:color w:val="auto"/>
        </w:rPr>
        <w:t>о</w:t>
      </w:r>
      <w:r w:rsidR="003514F2" w:rsidRPr="00F45C72">
        <w:rPr>
          <w:color w:val="auto"/>
        </w:rPr>
        <w:t xml:space="preserve">) часть 13 </w:t>
      </w:r>
      <w:r w:rsidR="00432980" w:rsidRPr="00F45C72">
        <w:rPr>
          <w:color w:val="auto"/>
        </w:rPr>
        <w:t>признать утратившей силу;</w:t>
      </w:r>
      <w:r w:rsidR="00031788" w:rsidRPr="00031788">
        <w:rPr>
          <w:color w:val="auto"/>
        </w:rPr>
        <w:t xml:space="preserve"> </w:t>
      </w:r>
    </w:p>
    <w:p w:rsidR="00432980" w:rsidRPr="006F3476" w:rsidRDefault="00432980" w:rsidP="00432980">
      <w:pPr>
        <w:pStyle w:val="21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часть 16 статьи 55.6 после слов «из государственного реестра саморегулируемых организаций» дополнить словами «реестр членов саморегулируем</w:t>
      </w:r>
      <w:r w:rsidR="00496AC0" w:rsidRPr="006F3476">
        <w:rPr>
          <w:color w:val="auto"/>
        </w:rPr>
        <w:t>ой</w:t>
      </w:r>
      <w:r w:rsidRPr="006F3476">
        <w:rPr>
          <w:color w:val="auto"/>
        </w:rPr>
        <w:t xml:space="preserve"> организации</w:t>
      </w:r>
      <w:r w:rsidR="00683F9A">
        <w:rPr>
          <w:color w:val="auto"/>
        </w:rPr>
        <w:t>,</w:t>
      </w:r>
      <w:r w:rsidRPr="006F3476">
        <w:rPr>
          <w:color w:val="auto"/>
        </w:rPr>
        <w:t>»;</w:t>
      </w:r>
    </w:p>
    <w:p w:rsidR="003514F2" w:rsidRPr="006F3476" w:rsidRDefault="003514F2" w:rsidP="003514F2">
      <w:pPr>
        <w:pStyle w:val="21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 xml:space="preserve">в </w:t>
      </w:r>
      <w:r w:rsidR="001E291E" w:rsidRPr="006F3476">
        <w:rPr>
          <w:color w:val="auto"/>
        </w:rPr>
        <w:t>пункт</w:t>
      </w:r>
      <w:r w:rsidRPr="006F3476">
        <w:rPr>
          <w:color w:val="auto"/>
        </w:rPr>
        <w:t>е</w:t>
      </w:r>
      <w:r w:rsidR="001E291E" w:rsidRPr="006F3476">
        <w:rPr>
          <w:color w:val="auto"/>
        </w:rPr>
        <w:t xml:space="preserve"> 1 части 2 статьи 55.13 слова </w:t>
      </w:r>
      <w:r w:rsidR="00890800" w:rsidRPr="006F3476">
        <w:rPr>
          <w:color w:val="auto"/>
        </w:rPr>
        <w:t>«</w:t>
      </w:r>
      <w:r w:rsidR="001E291E" w:rsidRPr="006F3476">
        <w:rPr>
          <w:color w:val="auto"/>
        </w:rPr>
        <w:t>, включая соблюдение членами саморегулируемой организации требований, установленных в стандартах на</w:t>
      </w:r>
      <w:r w:rsidRPr="006F3476">
        <w:rPr>
          <w:color w:val="auto"/>
        </w:rPr>
        <w:t> </w:t>
      </w:r>
      <w:r w:rsidR="001E291E" w:rsidRPr="006F3476">
        <w:rPr>
          <w:color w:val="auto"/>
        </w:rPr>
        <w:t>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</w:r>
      <w:r w:rsidR="00890800" w:rsidRPr="006F3476">
        <w:rPr>
          <w:color w:val="auto"/>
        </w:rPr>
        <w:t>»</w:t>
      </w:r>
      <w:r w:rsidR="001E291E" w:rsidRPr="006F3476">
        <w:rPr>
          <w:color w:val="auto"/>
        </w:rPr>
        <w:t xml:space="preserve"> исключить</w:t>
      </w:r>
      <w:r w:rsidR="00105872" w:rsidRPr="006F3476">
        <w:rPr>
          <w:color w:val="auto"/>
        </w:rPr>
        <w:t>;</w:t>
      </w:r>
    </w:p>
    <w:p w:rsidR="003514F2" w:rsidRPr="006F3476" w:rsidRDefault="001E291E" w:rsidP="003514F2">
      <w:pPr>
        <w:pStyle w:val="21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 xml:space="preserve"> в части 1 статьи 55.15 слова </w:t>
      </w:r>
      <w:r w:rsidR="00890800" w:rsidRPr="006F3476">
        <w:rPr>
          <w:color w:val="auto"/>
        </w:rPr>
        <w:t>«</w:t>
      </w:r>
      <w:r w:rsidRPr="006F3476">
        <w:rPr>
          <w:color w:val="auto"/>
        </w:rPr>
        <w:t>, обязательных требований стандартов на</w:t>
      </w:r>
      <w:r w:rsidR="003514F2" w:rsidRPr="006F3476">
        <w:rPr>
          <w:color w:val="auto"/>
        </w:rPr>
        <w:t> </w:t>
      </w:r>
      <w:r w:rsidRPr="006F3476">
        <w:rPr>
          <w:color w:val="auto"/>
        </w:rPr>
        <w:t>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</w:t>
      </w:r>
      <w:r w:rsidR="00890800" w:rsidRPr="006F3476">
        <w:rPr>
          <w:color w:val="auto"/>
        </w:rPr>
        <w:t>»</w:t>
      </w:r>
      <w:r w:rsidRPr="006F3476">
        <w:rPr>
          <w:color w:val="auto"/>
        </w:rPr>
        <w:t xml:space="preserve"> исключить;</w:t>
      </w:r>
    </w:p>
    <w:p w:rsidR="00B66D42" w:rsidRPr="006F3476" w:rsidRDefault="0075244E" w:rsidP="003514F2">
      <w:pPr>
        <w:pStyle w:val="21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 статье 55.16:</w:t>
      </w:r>
    </w:p>
    <w:p w:rsidR="00B66D42" w:rsidRPr="006F3476" w:rsidRDefault="00331EBB" w:rsidP="003514F2">
      <w:pPr>
        <w:pStyle w:val="21"/>
        <w:shd w:val="clear" w:color="auto" w:fill="auto"/>
        <w:tabs>
          <w:tab w:val="left" w:pos="1083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а</w:t>
      </w:r>
      <w:r w:rsidR="003514F2" w:rsidRPr="006F3476">
        <w:rPr>
          <w:color w:val="auto"/>
        </w:rPr>
        <w:t xml:space="preserve">) </w:t>
      </w:r>
      <w:r w:rsidR="0075244E" w:rsidRPr="006F3476">
        <w:rPr>
          <w:color w:val="auto"/>
        </w:rPr>
        <w:t xml:space="preserve">часть 15 после слов </w:t>
      </w:r>
      <w:r w:rsidR="00890800" w:rsidRPr="006F3476">
        <w:rPr>
          <w:color w:val="auto"/>
        </w:rPr>
        <w:t>«</w:t>
      </w:r>
      <w:r w:rsidR="0075244E" w:rsidRPr="006F3476">
        <w:rPr>
          <w:color w:val="auto"/>
        </w:rPr>
        <w:t>настоящего Кодекса</w:t>
      </w:r>
      <w:r w:rsidR="00890800" w:rsidRPr="006F3476">
        <w:rPr>
          <w:color w:val="auto"/>
        </w:rPr>
        <w:t>»</w:t>
      </w:r>
      <w:r w:rsidR="0075244E" w:rsidRPr="006F3476">
        <w:rPr>
          <w:color w:val="auto"/>
        </w:rPr>
        <w:t xml:space="preserve"> дополнить словами </w:t>
      </w:r>
      <w:r w:rsidR="00890800" w:rsidRPr="006F3476">
        <w:rPr>
          <w:color w:val="auto"/>
        </w:rPr>
        <w:t>«</w:t>
      </w:r>
      <w:r w:rsidR="0075244E" w:rsidRPr="006F3476">
        <w:rPr>
          <w:color w:val="auto"/>
        </w:rPr>
        <w:t xml:space="preserve">, а также в течении одного рабочего дня, следующего за днем зачисления таких средств, </w:t>
      </w:r>
      <w:r w:rsidR="00683F9A">
        <w:rPr>
          <w:color w:val="auto"/>
        </w:rPr>
        <w:t xml:space="preserve">а также размещать </w:t>
      </w:r>
      <w:r w:rsidR="0075244E" w:rsidRPr="006F3476">
        <w:rPr>
          <w:color w:val="auto"/>
        </w:rPr>
        <w:t xml:space="preserve">информацию об их объеме на своем официальном сайте в информационно-телекоммуникационной сети </w:t>
      </w:r>
      <w:r w:rsidR="00890800" w:rsidRPr="006F3476">
        <w:rPr>
          <w:color w:val="auto"/>
        </w:rPr>
        <w:t>«</w:t>
      </w:r>
      <w:r w:rsidR="0075244E" w:rsidRPr="006F3476">
        <w:rPr>
          <w:color w:val="auto"/>
        </w:rPr>
        <w:t>Интернет</w:t>
      </w:r>
      <w:r w:rsidR="002233BC" w:rsidRPr="006F3476">
        <w:rPr>
          <w:color w:val="auto"/>
        </w:rPr>
        <w:t>»</w:t>
      </w:r>
      <w:r w:rsidR="0075244E" w:rsidRPr="006F3476">
        <w:rPr>
          <w:color w:val="auto"/>
        </w:rPr>
        <w:t>;</w:t>
      </w:r>
    </w:p>
    <w:p w:rsidR="00432980" w:rsidRPr="006F3476" w:rsidRDefault="00586F6B" w:rsidP="003514F2">
      <w:pPr>
        <w:pStyle w:val="21"/>
        <w:shd w:val="clear" w:color="auto" w:fill="auto"/>
        <w:tabs>
          <w:tab w:val="left" w:pos="1106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 xml:space="preserve">в) </w:t>
      </w:r>
      <w:r w:rsidR="00432980" w:rsidRPr="006F3476">
        <w:rPr>
          <w:color w:val="auto"/>
        </w:rPr>
        <w:t>дополнить частью 16.1 следующего содержания:</w:t>
      </w:r>
    </w:p>
    <w:p w:rsidR="00FC3925" w:rsidRDefault="00432980" w:rsidP="00331EBB">
      <w:pPr>
        <w:pStyle w:val="21"/>
        <w:shd w:val="clear" w:color="auto" w:fill="auto"/>
        <w:tabs>
          <w:tab w:val="left" w:pos="1106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</w:t>
      </w:r>
      <w:r w:rsidR="00331EBB" w:rsidRPr="006F3476">
        <w:rPr>
          <w:color w:val="auto"/>
        </w:rPr>
        <w:t>16.1 По заявлению о перечислении, указанному в части 16 настоящей статьи, средства компенсационного фонда (компенсационных фондов) перечисляются Национальным объединением саморегулируемых организаций в течение 5 рабочих дней с даты его поступления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организации, сведения о которой исключены из государственного реестра саморегулируемых организаций, но не более взноса, подлежащего уплате таким лицом в соответствующий компенсационный фонд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432980" w:rsidRPr="006F3476" w:rsidRDefault="00FC3925" w:rsidP="00331EBB">
      <w:pPr>
        <w:pStyle w:val="21"/>
        <w:shd w:val="clear" w:color="auto" w:fill="auto"/>
        <w:tabs>
          <w:tab w:val="left" w:pos="1106"/>
        </w:tabs>
        <w:spacing w:before="0" w:line="643" w:lineRule="exact"/>
        <w:ind w:firstLine="709"/>
        <w:rPr>
          <w:color w:val="auto"/>
        </w:rPr>
      </w:pPr>
      <w:r w:rsidRPr="00E707BB">
        <w:rPr>
          <w:color w:val="auto"/>
        </w:rPr>
        <w:t>В случае отсутствия на момент принятия решения по такому заявлению на специальном банковском счете (счетах) Национального объединения средств соответствующего компенсационного фонда исключенной саморегулируемой организации в объеме, достаточном для удовлетворения заявления, средства компенсационного фонда перечисляются частями.</w:t>
      </w:r>
      <w:r w:rsidR="00432980" w:rsidRPr="00E707BB">
        <w:rPr>
          <w:color w:val="auto"/>
        </w:rPr>
        <w:t>»;</w:t>
      </w:r>
    </w:p>
    <w:p w:rsidR="00B66D42" w:rsidRPr="006F3476" w:rsidRDefault="00170C0A" w:rsidP="00331EBB">
      <w:pPr>
        <w:pStyle w:val="21"/>
        <w:shd w:val="clear" w:color="auto" w:fill="auto"/>
        <w:tabs>
          <w:tab w:val="left" w:pos="1092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 xml:space="preserve">г) </w:t>
      </w:r>
      <w:r w:rsidR="0075244E" w:rsidRPr="006F3476">
        <w:rPr>
          <w:color w:val="auto"/>
        </w:rPr>
        <w:t>часть 17 изложить в следующей редакции:</w:t>
      </w:r>
    </w:p>
    <w:p w:rsidR="00331EBB" w:rsidRPr="006F3476" w:rsidRDefault="00170C0A" w:rsidP="00331EBB">
      <w:pPr>
        <w:pStyle w:val="21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</w:t>
      </w:r>
      <w:r w:rsidR="00331EBB" w:rsidRPr="006F3476">
        <w:rPr>
          <w:color w:val="auto"/>
        </w:rPr>
        <w:t>17. Национальное объединение саморегулируемых организаций отказывает в удовлетворении заявлений о перечислении, указанных в части 16 настоящей статьи, в случае:</w:t>
      </w:r>
    </w:p>
    <w:p w:rsidR="00331EBB" w:rsidRPr="006F3476" w:rsidRDefault="00331EBB" w:rsidP="00331EBB">
      <w:pPr>
        <w:pStyle w:val="21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1) отсутствие сведений об индивидуальном предпринимателе или юридическом лице в реестре членов саморегулируемой организации, сведения о которой исключены из государственного реестра саморегулируемых организаций, или Едином реестре членов саморегулируемых организаций;</w:t>
      </w:r>
    </w:p>
    <w:p w:rsidR="00331EBB" w:rsidRPr="006F3476" w:rsidRDefault="00ED22C2" w:rsidP="00331EBB">
      <w:pPr>
        <w:pStyle w:val="21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 xml:space="preserve">2) </w:t>
      </w:r>
      <w:r w:rsidR="00331EBB" w:rsidRPr="006F3476">
        <w:rPr>
          <w:color w:val="auto"/>
        </w:rPr>
        <w:t>отсутствие зачисленных на специальный банковский счет (счета) Национального объединения саморегулируемых организаций средств соответствующих компенсационных фондов саморегулируемой организации, сведения о которой исключены из государственного реестра саморегулируемых организаций, в день принятия решения по такому заявлению или отсутствие нераспределенных по ранее поступившим заявлениям о перечислении таких средств компенсационного фонда (фондов);</w:t>
      </w:r>
    </w:p>
    <w:p w:rsidR="00FC3925" w:rsidRDefault="00ED22C2" w:rsidP="00331EBB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 xml:space="preserve">3) </w:t>
      </w:r>
      <w:r w:rsidR="00331EBB" w:rsidRPr="006F3476">
        <w:rPr>
          <w:color w:val="auto"/>
        </w:rPr>
        <w:t>исключение сведений из государственного реестра саморегулируемых организаций сведений о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</w:t>
      </w:r>
      <w:r w:rsidR="0039144D">
        <w:rPr>
          <w:color w:val="auto"/>
        </w:rPr>
        <w:t>.</w:t>
      </w:r>
    </w:p>
    <w:p w:rsidR="00B66D42" w:rsidRPr="006F3476" w:rsidRDefault="00FC3925" w:rsidP="00331EBB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FE76A2">
        <w:rPr>
          <w:color w:val="auto"/>
        </w:rPr>
        <w:t>Национальное объединение саморегулируемых организаций в течение одного рабочего дня со дня принятия решения об отказе в удовлетворении такого заявления направляет уведомление лицу, с ним обратившемуся, с обоснованием принятого решения.</w:t>
      </w:r>
      <w:r w:rsidR="00890800" w:rsidRPr="00FE76A2">
        <w:rPr>
          <w:color w:val="auto"/>
        </w:rPr>
        <w:t>»</w:t>
      </w:r>
      <w:r w:rsidR="0075244E" w:rsidRPr="00FE76A2">
        <w:rPr>
          <w:color w:val="auto"/>
        </w:rPr>
        <w:t>;</w:t>
      </w:r>
    </w:p>
    <w:p w:rsidR="00B66D42" w:rsidRPr="006F3476" w:rsidRDefault="0075244E" w:rsidP="00170C0A">
      <w:pPr>
        <w:pStyle w:val="21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 статье 55.16-1:</w:t>
      </w:r>
    </w:p>
    <w:p w:rsidR="00B66D42" w:rsidRPr="006F3476" w:rsidRDefault="0075244E" w:rsidP="00331EBB">
      <w:pPr>
        <w:pStyle w:val="21"/>
        <w:shd w:val="clear" w:color="auto" w:fill="auto"/>
        <w:tabs>
          <w:tab w:val="left" w:pos="1097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а)</w:t>
      </w:r>
      <w:r w:rsidR="00170C0A" w:rsidRPr="006F3476">
        <w:rPr>
          <w:color w:val="auto"/>
        </w:rPr>
        <w:t xml:space="preserve"> </w:t>
      </w:r>
      <w:r w:rsidRPr="006F3476">
        <w:rPr>
          <w:color w:val="auto"/>
        </w:rPr>
        <w:t>часть 1 изложить в следующей редакции:</w:t>
      </w:r>
    </w:p>
    <w:p w:rsidR="00331EBB" w:rsidRPr="006F3476" w:rsidRDefault="00890800" w:rsidP="00331EBB">
      <w:pPr>
        <w:pStyle w:val="21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</w:t>
      </w:r>
      <w:r w:rsidR="00331EBB" w:rsidRPr="006F3476">
        <w:rPr>
          <w:color w:val="auto"/>
        </w:rPr>
        <w:t>1.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счетах, открытых в российских кредитных организациях, имеющих лицензию на осуществление банковских операций, а также собственные средства (капитал), размер которых</w:t>
      </w:r>
      <w:r w:rsidR="00683F9A">
        <w:rPr>
          <w:color w:val="auto"/>
        </w:rPr>
        <w:t>,</w:t>
      </w:r>
      <w:r w:rsidR="00331EBB" w:rsidRPr="006F3476">
        <w:rPr>
          <w:color w:val="auto"/>
        </w:rPr>
        <w:t xml:space="preserve"> рассчитываемый по методике Центрального банка Российской</w:t>
      </w:r>
      <w:r w:rsidR="00683F9A">
        <w:rPr>
          <w:color w:val="auto"/>
        </w:rPr>
        <w:t> </w:t>
      </w:r>
      <w:r w:rsidR="00331EBB" w:rsidRPr="006F3476">
        <w:rPr>
          <w:color w:val="auto"/>
        </w:rPr>
        <w:t>Федерации</w:t>
      </w:r>
      <w:r w:rsidR="00683F9A">
        <w:rPr>
          <w:color w:val="auto"/>
        </w:rPr>
        <w:t>,</w:t>
      </w:r>
      <w:r w:rsidR="00331EBB" w:rsidRPr="006F3476">
        <w:rPr>
          <w:color w:val="auto"/>
        </w:rPr>
        <w:t xml:space="preserve"> не может быть менее 100 млрд. руб. по состоянию на</w:t>
      </w:r>
      <w:r w:rsidR="00683F9A">
        <w:rPr>
          <w:color w:val="auto"/>
        </w:rPr>
        <w:t> </w:t>
      </w:r>
      <w:r w:rsidR="00331EBB" w:rsidRPr="006F3476">
        <w:rPr>
          <w:color w:val="auto"/>
        </w:rPr>
        <w:t>последнюю отчетную дату.</w:t>
      </w:r>
    </w:p>
    <w:p w:rsidR="00B66D42" w:rsidRPr="006F3476" w:rsidRDefault="00331EBB" w:rsidP="00331EBB">
      <w:pPr>
        <w:pStyle w:val="21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Соответствие кредитной организации указанным требованиям, гарантирование Центральным банком Российской Федерации непрерывности деятельности такой кредитной организации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«Интернет».</w:t>
      </w:r>
      <w:r w:rsidR="00890800" w:rsidRPr="006F3476">
        <w:rPr>
          <w:color w:val="auto"/>
        </w:rPr>
        <w:t>»</w:t>
      </w:r>
      <w:r w:rsidR="0075244E" w:rsidRPr="006F3476">
        <w:rPr>
          <w:color w:val="auto"/>
        </w:rPr>
        <w:t>;</w:t>
      </w:r>
    </w:p>
    <w:p w:rsidR="006A1CC8" w:rsidRPr="006F3476" w:rsidRDefault="0075244E" w:rsidP="003514F2">
      <w:pPr>
        <w:pStyle w:val="21"/>
        <w:shd w:val="clear" w:color="auto" w:fill="auto"/>
        <w:tabs>
          <w:tab w:val="left" w:pos="1106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б)</w:t>
      </w:r>
      <w:r w:rsidR="006A1CC8" w:rsidRPr="006F3476">
        <w:rPr>
          <w:color w:val="auto"/>
        </w:rPr>
        <w:t xml:space="preserve"> исключить последнее предложение </w:t>
      </w:r>
      <w:r w:rsidRPr="006F3476">
        <w:rPr>
          <w:color w:val="auto"/>
        </w:rPr>
        <w:t>част</w:t>
      </w:r>
      <w:r w:rsidR="006A1CC8" w:rsidRPr="006F3476">
        <w:rPr>
          <w:color w:val="auto"/>
        </w:rPr>
        <w:t>и</w:t>
      </w:r>
      <w:r w:rsidRPr="006F3476">
        <w:rPr>
          <w:color w:val="auto"/>
        </w:rPr>
        <w:t xml:space="preserve"> 6</w:t>
      </w:r>
      <w:r w:rsidR="006A1CC8" w:rsidRPr="006F3476">
        <w:rPr>
          <w:color w:val="auto"/>
        </w:rPr>
        <w:t xml:space="preserve"> и дополнить ее новым абзацем следующего содержания:</w:t>
      </w:r>
    </w:p>
    <w:p w:rsidR="00B66D42" w:rsidRPr="006F3476" w:rsidRDefault="00890800" w:rsidP="00242CBF">
      <w:pPr>
        <w:pStyle w:val="21"/>
        <w:shd w:val="clear" w:color="auto" w:fill="auto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</w:t>
      </w:r>
      <w:r w:rsidR="00331EBB" w:rsidRPr="006F3476">
        <w:rPr>
          <w:color w:val="auto"/>
        </w:rPr>
        <w:t>В этом случае Национальное объединение саморегулируемых организаций обязано,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организаций, направить в соответствующую кредитную организацию требование о переводе на его специальный банковский счет (счета) средств компенсационного фонда возмещения вреда и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(компенсационных фондов) указанной некоммерческой организации в соответствии с таким требованием о переводе.</w:t>
      </w:r>
      <w:r w:rsidRPr="006F3476">
        <w:rPr>
          <w:color w:val="auto"/>
        </w:rPr>
        <w:t>»</w:t>
      </w:r>
      <w:r w:rsidR="00242CBF" w:rsidRPr="006F3476">
        <w:rPr>
          <w:color w:val="auto"/>
        </w:rPr>
        <w:t>;</w:t>
      </w:r>
    </w:p>
    <w:p w:rsidR="00B66D42" w:rsidRPr="006F3476" w:rsidRDefault="00331EBB" w:rsidP="00331EBB">
      <w:pPr>
        <w:pStyle w:val="21"/>
        <w:shd w:val="clear" w:color="auto" w:fill="auto"/>
        <w:tabs>
          <w:tab w:val="left" w:pos="1072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в</w:t>
      </w:r>
      <w:r w:rsidR="000174A1" w:rsidRPr="006F3476">
        <w:rPr>
          <w:color w:val="auto"/>
        </w:rPr>
        <w:t xml:space="preserve">) </w:t>
      </w:r>
      <w:r w:rsidR="0075244E" w:rsidRPr="006F3476">
        <w:rPr>
          <w:color w:val="auto"/>
        </w:rPr>
        <w:t>часть 8 изложить в следующей редакции:</w:t>
      </w:r>
    </w:p>
    <w:p w:rsidR="00331EBB" w:rsidRPr="006F3476" w:rsidRDefault="00890800" w:rsidP="00331EBB">
      <w:pPr>
        <w:pStyle w:val="21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«</w:t>
      </w:r>
      <w:r w:rsidR="00331EBB" w:rsidRPr="006F3476">
        <w:rPr>
          <w:color w:val="auto"/>
        </w:rPr>
        <w:t>8. Средства компенсационного фонда возмещения вреда в целях сохранения и увеличения их размера могут размещат</w:t>
      </w:r>
      <w:r w:rsidR="00E95E0C" w:rsidRPr="006F3476">
        <w:rPr>
          <w:color w:val="auto"/>
        </w:rPr>
        <w:t>ь</w:t>
      </w:r>
      <w:r w:rsidR="00331EBB" w:rsidRPr="006F3476">
        <w:rPr>
          <w:color w:val="auto"/>
        </w:rPr>
        <w:t>ся на условиях договора банковского вклада (депозита),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</w:p>
    <w:p w:rsidR="00331EBB" w:rsidRPr="006F3476" w:rsidRDefault="00331EBB" w:rsidP="00331EBB">
      <w:pPr>
        <w:pStyle w:val="21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Лимит размещения средств компенсационного фонда возмещения вреда саморегулируемой организации на условиях договора банковского вклада (депозита) на дату их размещения не может превышать 75 процентов размера средств такого компенсационного фонда, сформированного в соответствии со статьей 55.16 настоящего Кодекса.</w:t>
      </w:r>
    </w:p>
    <w:p w:rsidR="00B66D42" w:rsidRDefault="00331EBB" w:rsidP="00331EBB">
      <w:pPr>
        <w:pStyle w:val="21"/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>Размещение средств компенсационного фонда возмещения вреда саморегулируемой организации в депозиты осуществляются с учетом обеспечения исполнения обязательств саморегулируемой организации в соответствии с частью 10 настоящей статьи</w:t>
      </w:r>
      <w:r w:rsidR="00242CBF" w:rsidRPr="006F3476">
        <w:rPr>
          <w:color w:val="auto"/>
        </w:rPr>
        <w:t>.</w:t>
      </w:r>
      <w:r w:rsidR="000174A1" w:rsidRPr="006F3476">
        <w:rPr>
          <w:color w:val="auto"/>
        </w:rPr>
        <w:t>»;</w:t>
      </w:r>
    </w:p>
    <w:p w:rsidR="00B54B5B" w:rsidRPr="006F3476" w:rsidRDefault="00B54B5B" w:rsidP="00B54B5B">
      <w:pPr>
        <w:pStyle w:val="21"/>
        <w:numPr>
          <w:ilvl w:val="0"/>
          <w:numId w:val="20"/>
        </w:numPr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часть 2 статьи 55.17 дополнить пунктом 6 в следующей редакции:</w:t>
      </w:r>
    </w:p>
    <w:p w:rsidR="00B54B5B" w:rsidRPr="006F3476" w:rsidRDefault="00B54B5B" w:rsidP="00B54B5B">
      <w:pPr>
        <w:pStyle w:val="21"/>
        <w:shd w:val="clear" w:color="auto" w:fill="auto"/>
        <w:tabs>
          <w:tab w:val="left" w:pos="1111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«6) идентификационный номер специалиста, указанного в части 1 статьи 55.5-1 настоящего Кодекса, соответственно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его фамилия, имя, отчество (при наличии).»</w:t>
      </w:r>
      <w:r w:rsidR="00AC6A70" w:rsidRPr="006F3476">
        <w:rPr>
          <w:color w:val="auto"/>
        </w:rPr>
        <w:t>;</w:t>
      </w:r>
    </w:p>
    <w:p w:rsidR="00242CBF" w:rsidRPr="006F3476" w:rsidRDefault="00242CBF" w:rsidP="000174A1">
      <w:pPr>
        <w:pStyle w:val="21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 пункт</w:t>
      </w:r>
      <w:r w:rsidR="0075244E" w:rsidRPr="006F3476">
        <w:rPr>
          <w:color w:val="auto"/>
        </w:rPr>
        <w:t xml:space="preserve"> 8 части 8 статьи 55.20 </w:t>
      </w:r>
      <w:r w:rsidRPr="006F3476">
        <w:rPr>
          <w:color w:val="auto"/>
        </w:rPr>
        <w:t>изложить в следующей редакции:</w:t>
      </w:r>
    </w:p>
    <w:p w:rsidR="00242CBF" w:rsidRPr="006F3476" w:rsidRDefault="00242CBF" w:rsidP="00242CBF">
      <w:pPr>
        <w:pStyle w:val="21"/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«8) ведение единого реестра членов саморегулируемых организаций, который должен содержать информацию, указанную в части 2 статьи 55.17 настоящего Кодекса, и предоставление по запросам заинтересованных лиц сведений из указанного реестра;»;</w:t>
      </w:r>
    </w:p>
    <w:p w:rsidR="000174A1" w:rsidRPr="006F3476" w:rsidRDefault="001E291E" w:rsidP="000174A1">
      <w:pPr>
        <w:pStyle w:val="21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пункт 10 части 8 статьи 55.20 исключить;</w:t>
      </w:r>
    </w:p>
    <w:p w:rsidR="00B66D42" w:rsidRPr="006F3476" w:rsidRDefault="0075244E" w:rsidP="000174A1">
      <w:pPr>
        <w:pStyle w:val="21"/>
        <w:numPr>
          <w:ilvl w:val="0"/>
          <w:numId w:val="20"/>
        </w:numPr>
        <w:shd w:val="clear" w:color="auto" w:fill="auto"/>
        <w:tabs>
          <w:tab w:val="left" w:pos="1104"/>
        </w:tabs>
        <w:spacing w:before="0" w:line="610" w:lineRule="exact"/>
        <w:ind w:firstLine="709"/>
        <w:rPr>
          <w:color w:val="auto"/>
        </w:rPr>
      </w:pPr>
      <w:r w:rsidRPr="006F3476">
        <w:rPr>
          <w:color w:val="auto"/>
        </w:rPr>
        <w:t>в статье 55.23:</w:t>
      </w:r>
    </w:p>
    <w:p w:rsidR="00B66D42" w:rsidRPr="006F3476" w:rsidRDefault="000174A1" w:rsidP="003514F2">
      <w:pPr>
        <w:pStyle w:val="21"/>
        <w:shd w:val="clear" w:color="auto" w:fill="auto"/>
        <w:tabs>
          <w:tab w:val="left" w:pos="1090"/>
        </w:tabs>
        <w:spacing w:before="0" w:line="643" w:lineRule="exact"/>
        <w:ind w:firstLine="709"/>
        <w:rPr>
          <w:color w:val="auto"/>
        </w:rPr>
      </w:pPr>
      <w:r w:rsidRPr="006F3476">
        <w:rPr>
          <w:color w:val="auto"/>
        </w:rPr>
        <w:t xml:space="preserve">а) </w:t>
      </w:r>
      <w:r w:rsidR="0075244E" w:rsidRPr="006F3476">
        <w:rPr>
          <w:color w:val="auto"/>
        </w:rPr>
        <w:t xml:space="preserve">в части 1 исключить слово </w:t>
      </w:r>
      <w:r w:rsidR="00890800" w:rsidRPr="006F3476">
        <w:rPr>
          <w:color w:val="auto"/>
        </w:rPr>
        <w:t>«</w:t>
      </w:r>
      <w:r w:rsidR="0075244E" w:rsidRPr="006F3476">
        <w:rPr>
          <w:color w:val="auto"/>
        </w:rPr>
        <w:t>плановых</w:t>
      </w:r>
      <w:r w:rsidR="00890800" w:rsidRPr="006F3476">
        <w:rPr>
          <w:color w:val="auto"/>
        </w:rPr>
        <w:t>»</w:t>
      </w:r>
      <w:r w:rsidR="0075244E" w:rsidRPr="006F3476">
        <w:rPr>
          <w:color w:val="auto"/>
        </w:rPr>
        <w:t>;</w:t>
      </w:r>
    </w:p>
    <w:p w:rsidR="00B66D42" w:rsidRPr="006F3476" w:rsidRDefault="000174A1" w:rsidP="000174A1">
      <w:pPr>
        <w:pStyle w:val="21"/>
        <w:shd w:val="clear" w:color="auto" w:fill="auto"/>
        <w:tabs>
          <w:tab w:val="left" w:pos="1100"/>
        </w:tabs>
        <w:spacing w:before="0" w:after="240" w:line="643" w:lineRule="exact"/>
        <w:ind w:firstLine="709"/>
        <w:rPr>
          <w:color w:val="auto"/>
        </w:rPr>
      </w:pPr>
      <w:r w:rsidRPr="006F3476">
        <w:rPr>
          <w:color w:val="auto"/>
        </w:rPr>
        <w:t xml:space="preserve">б) </w:t>
      </w:r>
      <w:r w:rsidR="0075244E" w:rsidRPr="006F3476">
        <w:rPr>
          <w:color w:val="auto"/>
        </w:rPr>
        <w:t>часть 2 статьи 55.23 признать утратившей силу.</w:t>
      </w:r>
    </w:p>
    <w:p w:rsidR="00B66D42" w:rsidRPr="006F3476" w:rsidRDefault="001A5913" w:rsidP="003514F2">
      <w:pPr>
        <w:pStyle w:val="90"/>
        <w:shd w:val="clear" w:color="auto" w:fill="auto"/>
        <w:spacing w:line="643" w:lineRule="exact"/>
        <w:ind w:firstLine="709"/>
        <w:jc w:val="both"/>
        <w:rPr>
          <w:color w:val="auto"/>
        </w:rPr>
      </w:pPr>
      <w:r w:rsidRPr="006F3476">
        <w:rPr>
          <w:color w:val="auto"/>
        </w:rPr>
        <w:t>Статья 2</w:t>
      </w:r>
    </w:p>
    <w:p w:rsidR="001A5913" w:rsidRPr="006F3476" w:rsidRDefault="006B183E" w:rsidP="001A5913">
      <w:pPr>
        <w:pStyle w:val="90"/>
        <w:shd w:val="clear" w:color="auto" w:fill="auto"/>
        <w:spacing w:line="643" w:lineRule="exact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Статью 3.3 </w:t>
      </w:r>
      <w:r w:rsidR="00242CBF" w:rsidRPr="006F3476">
        <w:rPr>
          <w:b w:val="0"/>
          <w:color w:val="auto"/>
        </w:rPr>
        <w:t>Федеральн</w:t>
      </w:r>
      <w:r>
        <w:rPr>
          <w:b w:val="0"/>
          <w:color w:val="auto"/>
        </w:rPr>
        <w:t>ого</w:t>
      </w:r>
      <w:r w:rsidR="00242CBF" w:rsidRPr="006F3476">
        <w:rPr>
          <w:b w:val="0"/>
          <w:color w:val="auto"/>
        </w:rPr>
        <w:t xml:space="preserve"> закон</w:t>
      </w:r>
      <w:r>
        <w:rPr>
          <w:b w:val="0"/>
          <w:color w:val="auto"/>
        </w:rPr>
        <w:t>а</w:t>
      </w:r>
      <w:r w:rsidR="00242CBF" w:rsidRPr="006F3476">
        <w:rPr>
          <w:b w:val="0"/>
          <w:color w:val="auto"/>
        </w:rPr>
        <w:t xml:space="preserve"> от 29 декабря 2004 г. № 191-ФЗ «О введении в действие Градостроительного кодекса Российской Федерации» (Собрание законодательства Российской Федерации, 2005, № 1, ст. 17; 2019, № 52, ст. 7790) </w:t>
      </w:r>
      <w:r w:rsidR="001A5913" w:rsidRPr="006F3476">
        <w:rPr>
          <w:b w:val="0"/>
          <w:color w:val="auto"/>
        </w:rPr>
        <w:t>дополнить частью 2.1 следующего содержания:</w:t>
      </w:r>
    </w:p>
    <w:p w:rsidR="001A5913" w:rsidRPr="006F3476" w:rsidRDefault="001A5913" w:rsidP="001A5913">
      <w:pPr>
        <w:pStyle w:val="90"/>
        <w:spacing w:line="643" w:lineRule="exact"/>
        <w:ind w:firstLine="709"/>
        <w:jc w:val="both"/>
        <w:rPr>
          <w:b w:val="0"/>
          <w:color w:val="auto"/>
        </w:rPr>
      </w:pPr>
      <w:r w:rsidRPr="006F3476">
        <w:rPr>
          <w:b w:val="0"/>
          <w:color w:val="auto"/>
        </w:rPr>
        <w:t>«2.1. Требования части 1 статьи 55.16 Градостроительного кодекса Российской Федерации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организациям, в отношении которых Советом директоров Центрального банка Российской Федерации утвержден в соответствии с Федеральным законом «О несостоятельности (банкротстве)» такой план участия. 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обязательств саморегулируемых организаций,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организации, а также средства компенсационного фонда возмещения вреда и компенсационного фонда обеспечения договорных обязательств саморегулируемых организаций могут размещаться в таких кредитных организациях без учета указанных требований при соблюдении следующих условий:</w:t>
      </w:r>
    </w:p>
    <w:p w:rsidR="001A5913" w:rsidRPr="006F3476" w:rsidRDefault="001A5913" w:rsidP="00E707BB">
      <w:pPr>
        <w:pStyle w:val="90"/>
        <w:spacing w:line="480" w:lineRule="auto"/>
        <w:ind w:firstLine="709"/>
        <w:jc w:val="both"/>
        <w:rPr>
          <w:b w:val="0"/>
          <w:color w:val="auto"/>
        </w:rPr>
      </w:pPr>
      <w:r w:rsidRPr="006F3476">
        <w:rPr>
          <w:b w:val="0"/>
          <w:color w:val="auto"/>
        </w:rPr>
        <w:t>совокупный объем средств, находящихся в кредитной организации и размещаемых в течение указанного срока в кредитной организации, не превышает объем средств компенсационного фонда возмещения вреда и компенсационного фонда обеспечения договорных обязательств саморегулируемых организаций,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организации;</w:t>
      </w:r>
    </w:p>
    <w:p w:rsidR="001A5913" w:rsidRDefault="001A5913" w:rsidP="00E707BB">
      <w:pPr>
        <w:pStyle w:val="90"/>
        <w:shd w:val="clear" w:color="auto" w:fill="auto"/>
        <w:spacing w:line="480" w:lineRule="auto"/>
        <w:ind w:firstLine="709"/>
        <w:jc w:val="both"/>
        <w:rPr>
          <w:b w:val="0"/>
          <w:color w:val="auto"/>
        </w:rPr>
      </w:pPr>
      <w:r w:rsidRPr="006F3476">
        <w:rPr>
          <w:b w:val="0"/>
          <w:color w:val="auto"/>
        </w:rPr>
        <w:t>на официальном сайте Центрального банка Российской Федерации в информационно-телекоммуникационной сети «Интернет» размещена информация о гарантировании Центральным банком Российской Федерации непрерывности деятельности такой кредитной организации.»;</w:t>
      </w:r>
    </w:p>
    <w:p w:rsidR="001A5913" w:rsidRPr="006F3476" w:rsidRDefault="006A1CC8" w:rsidP="00E707BB">
      <w:pPr>
        <w:pStyle w:val="90"/>
        <w:shd w:val="clear" w:color="auto" w:fill="auto"/>
        <w:spacing w:line="480" w:lineRule="auto"/>
        <w:ind w:firstLine="709"/>
        <w:jc w:val="both"/>
        <w:rPr>
          <w:b w:val="0"/>
          <w:color w:val="auto"/>
        </w:rPr>
      </w:pPr>
      <w:r w:rsidRPr="006F3476">
        <w:rPr>
          <w:b w:val="0"/>
          <w:color w:val="auto"/>
        </w:rPr>
        <w:t>б</w:t>
      </w:r>
      <w:r w:rsidR="001A5913" w:rsidRPr="006F3476">
        <w:rPr>
          <w:b w:val="0"/>
          <w:color w:val="auto"/>
        </w:rPr>
        <w:t xml:space="preserve">) </w:t>
      </w:r>
      <w:r w:rsidR="00E05C6C" w:rsidRPr="006F3476">
        <w:rPr>
          <w:b w:val="0"/>
          <w:color w:val="auto"/>
        </w:rPr>
        <w:t>часть 3 после слов «реестра саморегулируемых организаций,» дополнить словами «в порядке, установленном частями 9-13 статьи 55.19 Градостроительного кодекса Российской Федерации,»</w:t>
      </w:r>
    </w:p>
    <w:p w:rsidR="006B183E" w:rsidRDefault="006A1CC8" w:rsidP="00E707BB">
      <w:pPr>
        <w:pStyle w:val="90"/>
        <w:shd w:val="clear" w:color="auto" w:fill="auto"/>
        <w:spacing w:line="480" w:lineRule="auto"/>
        <w:ind w:firstLine="709"/>
        <w:jc w:val="both"/>
        <w:rPr>
          <w:b w:val="0"/>
          <w:color w:val="auto"/>
        </w:rPr>
      </w:pPr>
      <w:r w:rsidRPr="006F3476">
        <w:rPr>
          <w:b w:val="0"/>
          <w:color w:val="auto"/>
        </w:rPr>
        <w:t>в</w:t>
      </w:r>
      <w:r w:rsidR="00E05C6C" w:rsidRPr="006F3476">
        <w:rPr>
          <w:b w:val="0"/>
          <w:color w:val="auto"/>
        </w:rPr>
        <w:t>) часть 4 после слов «средства компенсационного фонда саморегулируемой организации,» дополнить словами «сформированного в соответствии с законодательством о градостроительной деятельности, действовавшим до 4 июля 2016 года, или средства компенсационного фонда возмещения вреда и в случае формирования компенсационного фонда обеспечения договорных обяз</w:t>
      </w:r>
      <w:r w:rsidR="004A7024">
        <w:rPr>
          <w:b w:val="0"/>
          <w:color w:val="auto"/>
        </w:rPr>
        <w:t>ательств средства такого фонда».</w:t>
      </w:r>
    </w:p>
    <w:p w:rsidR="00394A4B" w:rsidRPr="006F3476" w:rsidRDefault="00394A4B" w:rsidP="004A7024">
      <w:pPr>
        <w:pStyle w:val="90"/>
        <w:shd w:val="clear" w:color="auto" w:fill="auto"/>
        <w:spacing w:line="480" w:lineRule="auto"/>
        <w:ind w:firstLine="709"/>
        <w:jc w:val="both"/>
        <w:rPr>
          <w:color w:val="auto"/>
        </w:rPr>
      </w:pPr>
      <w:r w:rsidRPr="006F3476">
        <w:rPr>
          <w:color w:val="auto"/>
        </w:rPr>
        <w:t xml:space="preserve">Статья </w:t>
      </w:r>
      <w:r w:rsidR="00902B9E">
        <w:rPr>
          <w:color w:val="auto"/>
        </w:rPr>
        <w:t>3</w:t>
      </w:r>
    </w:p>
    <w:p w:rsidR="0093187F" w:rsidRPr="006F3476" w:rsidRDefault="0075244E" w:rsidP="003514F2">
      <w:pPr>
        <w:pStyle w:val="21"/>
        <w:shd w:val="clear" w:color="auto" w:fill="auto"/>
        <w:spacing w:before="0" w:line="643" w:lineRule="exact"/>
        <w:ind w:firstLine="709"/>
        <w:jc w:val="left"/>
        <w:rPr>
          <w:color w:val="auto"/>
        </w:rPr>
      </w:pPr>
      <w:r w:rsidRPr="006F3476">
        <w:rPr>
          <w:color w:val="auto"/>
          <w:lang w:bidi="ar-SA"/>
        </w:rPr>
        <w:t>Настоящий Федеральный закон вступает в силу с 1 января 2021 года.</w:t>
      </w:r>
      <w:r w:rsidRPr="006F3476">
        <w:rPr>
          <w:color w:val="auto"/>
        </w:rPr>
        <w:t xml:space="preserve"> </w:t>
      </w:r>
    </w:p>
    <w:p w:rsidR="0093187F" w:rsidRPr="006F3476" w:rsidRDefault="0093187F" w:rsidP="003514F2">
      <w:pPr>
        <w:pStyle w:val="21"/>
        <w:shd w:val="clear" w:color="auto" w:fill="auto"/>
        <w:spacing w:before="0" w:line="643" w:lineRule="exact"/>
        <w:ind w:firstLine="709"/>
        <w:jc w:val="left"/>
        <w:rPr>
          <w:color w:val="auto"/>
        </w:rPr>
      </w:pPr>
    </w:p>
    <w:p w:rsidR="00B66D42" w:rsidRPr="006F3476" w:rsidRDefault="0075244E" w:rsidP="003514F2">
      <w:pPr>
        <w:pStyle w:val="21"/>
        <w:shd w:val="clear" w:color="auto" w:fill="auto"/>
        <w:spacing w:before="0" w:line="643" w:lineRule="exact"/>
        <w:ind w:firstLine="709"/>
        <w:jc w:val="left"/>
        <w:rPr>
          <w:color w:val="auto"/>
        </w:rPr>
      </w:pPr>
      <w:r w:rsidRPr="006F3476">
        <w:rPr>
          <w:color w:val="auto"/>
        </w:rPr>
        <w:t>Президент</w:t>
      </w:r>
    </w:p>
    <w:p w:rsidR="000174A1" w:rsidRDefault="0075244E" w:rsidP="000174A1">
      <w:pPr>
        <w:pStyle w:val="21"/>
        <w:shd w:val="clear" w:color="auto" w:fill="auto"/>
        <w:tabs>
          <w:tab w:val="left" w:pos="8347"/>
        </w:tabs>
        <w:spacing w:before="0" w:line="280" w:lineRule="exact"/>
        <w:rPr>
          <w:color w:val="auto"/>
        </w:rPr>
      </w:pPr>
      <w:r w:rsidRPr="006F3476">
        <w:rPr>
          <w:color w:val="auto"/>
        </w:rPr>
        <w:t>Российской Федерации</w:t>
      </w:r>
      <w:r w:rsidRPr="006F3476">
        <w:rPr>
          <w:color w:val="auto"/>
        </w:rPr>
        <w:tab/>
        <w:t>В Путин</w:t>
      </w:r>
    </w:p>
    <w:sectPr w:rsidR="000174A1" w:rsidSect="006A1CC8">
      <w:headerReference w:type="default" r:id="rId10"/>
      <w:pgSz w:w="11900" w:h="16840"/>
      <w:pgMar w:top="1157" w:right="1107" w:bottom="1157" w:left="1107" w:header="567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18" w:rsidRDefault="009B3518">
      <w:r>
        <w:separator/>
      </w:r>
    </w:p>
  </w:endnote>
  <w:endnote w:type="continuationSeparator" w:id="0">
    <w:p w:rsidR="009B3518" w:rsidRDefault="009B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18" w:rsidRDefault="009B3518"/>
  </w:footnote>
  <w:footnote w:type="continuationSeparator" w:id="0">
    <w:p w:rsidR="009B3518" w:rsidRDefault="009B35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06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A1CC8" w:rsidRPr="006A1CC8" w:rsidRDefault="006A1CC8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6A1CC8">
          <w:rPr>
            <w:rFonts w:ascii="Times New Roman" w:hAnsi="Times New Roman" w:cs="Times New Roman"/>
            <w:sz w:val="28"/>
          </w:rPr>
          <w:fldChar w:fldCharType="begin"/>
        </w:r>
        <w:r w:rsidRPr="006A1CC8">
          <w:rPr>
            <w:rFonts w:ascii="Times New Roman" w:hAnsi="Times New Roman" w:cs="Times New Roman"/>
            <w:sz w:val="28"/>
          </w:rPr>
          <w:instrText>PAGE   \* MERGEFORMAT</w:instrText>
        </w:r>
        <w:r w:rsidRPr="006A1CC8">
          <w:rPr>
            <w:rFonts w:ascii="Times New Roman" w:hAnsi="Times New Roman" w:cs="Times New Roman"/>
            <w:sz w:val="28"/>
          </w:rPr>
          <w:fldChar w:fldCharType="separate"/>
        </w:r>
        <w:r w:rsidR="00220E6D">
          <w:rPr>
            <w:rFonts w:ascii="Times New Roman" w:hAnsi="Times New Roman" w:cs="Times New Roman"/>
            <w:noProof/>
            <w:sz w:val="28"/>
          </w:rPr>
          <w:t>2</w:t>
        </w:r>
        <w:r w:rsidRPr="006A1CC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38"/>
    <w:multiLevelType w:val="multilevel"/>
    <w:tmpl w:val="663C9A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F7A15"/>
    <w:multiLevelType w:val="hybridMultilevel"/>
    <w:tmpl w:val="F5508A7C"/>
    <w:lvl w:ilvl="0" w:tplc="49C44AD8">
      <w:start w:val="12"/>
      <w:numFmt w:val="decimal"/>
      <w:lvlText w:val="%1)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0D1"/>
    <w:multiLevelType w:val="multilevel"/>
    <w:tmpl w:val="8C16B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254B0"/>
    <w:multiLevelType w:val="multilevel"/>
    <w:tmpl w:val="4B348C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17509"/>
    <w:multiLevelType w:val="multilevel"/>
    <w:tmpl w:val="3C64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03472"/>
    <w:multiLevelType w:val="multilevel"/>
    <w:tmpl w:val="8CDA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02FCB"/>
    <w:multiLevelType w:val="multilevel"/>
    <w:tmpl w:val="641AB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70E9D"/>
    <w:multiLevelType w:val="multilevel"/>
    <w:tmpl w:val="A184DD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03D03"/>
    <w:multiLevelType w:val="multilevel"/>
    <w:tmpl w:val="BF0A699E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97D2B"/>
    <w:multiLevelType w:val="multilevel"/>
    <w:tmpl w:val="43580EB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1D3E46"/>
    <w:multiLevelType w:val="multilevel"/>
    <w:tmpl w:val="8F74C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75638"/>
    <w:multiLevelType w:val="multilevel"/>
    <w:tmpl w:val="BA3C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7303E"/>
    <w:multiLevelType w:val="hybridMultilevel"/>
    <w:tmpl w:val="4D88C3F2"/>
    <w:lvl w:ilvl="0" w:tplc="9FFC305A">
      <w:start w:val="9"/>
      <w:numFmt w:val="decimal"/>
      <w:lvlText w:val="%1)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2CC0B99"/>
    <w:multiLevelType w:val="multilevel"/>
    <w:tmpl w:val="290E6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830676"/>
    <w:multiLevelType w:val="multilevel"/>
    <w:tmpl w:val="1C90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DD08BE"/>
    <w:multiLevelType w:val="multilevel"/>
    <w:tmpl w:val="131A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03585"/>
    <w:multiLevelType w:val="multilevel"/>
    <w:tmpl w:val="DA962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5097B"/>
    <w:multiLevelType w:val="multilevel"/>
    <w:tmpl w:val="AD3EC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EF53B0"/>
    <w:multiLevelType w:val="multilevel"/>
    <w:tmpl w:val="971CAC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4C3B19"/>
    <w:multiLevelType w:val="multilevel"/>
    <w:tmpl w:val="DBECA8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83C99"/>
    <w:multiLevelType w:val="hybridMultilevel"/>
    <w:tmpl w:val="8AA0BAD0"/>
    <w:lvl w:ilvl="0" w:tplc="879A9898">
      <w:start w:val="3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3E20002D"/>
    <w:multiLevelType w:val="multilevel"/>
    <w:tmpl w:val="C8CE0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2016819"/>
    <w:multiLevelType w:val="multilevel"/>
    <w:tmpl w:val="99666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9446EE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13537F"/>
    <w:multiLevelType w:val="hybridMultilevel"/>
    <w:tmpl w:val="BA2A4F5C"/>
    <w:lvl w:ilvl="0" w:tplc="04EAE0BA">
      <w:start w:val="8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>
    <w:nsid w:val="48232480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2F772C"/>
    <w:multiLevelType w:val="hybridMultilevel"/>
    <w:tmpl w:val="4C12BBDC"/>
    <w:lvl w:ilvl="0" w:tplc="8038578C">
      <w:start w:val="7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5153200D"/>
    <w:multiLevelType w:val="multilevel"/>
    <w:tmpl w:val="AD18E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0B37F9"/>
    <w:multiLevelType w:val="multilevel"/>
    <w:tmpl w:val="2988B9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4580D94"/>
    <w:multiLevelType w:val="hybridMultilevel"/>
    <w:tmpl w:val="4D1E1102"/>
    <w:lvl w:ilvl="0" w:tplc="4E18504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183C07"/>
    <w:multiLevelType w:val="multilevel"/>
    <w:tmpl w:val="471E9BE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7577218"/>
    <w:multiLevelType w:val="multilevel"/>
    <w:tmpl w:val="82F8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FB4810"/>
    <w:multiLevelType w:val="multilevel"/>
    <w:tmpl w:val="BDE6D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A3209D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CC3908"/>
    <w:multiLevelType w:val="multilevel"/>
    <w:tmpl w:val="3CF2998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0767E6"/>
    <w:multiLevelType w:val="multilevel"/>
    <w:tmpl w:val="64C2F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0576D"/>
    <w:multiLevelType w:val="multilevel"/>
    <w:tmpl w:val="9592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117B58"/>
    <w:multiLevelType w:val="multilevel"/>
    <w:tmpl w:val="5136E5CE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54D52A5"/>
    <w:multiLevelType w:val="multilevel"/>
    <w:tmpl w:val="8DFCA7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5B5F66"/>
    <w:multiLevelType w:val="multilevel"/>
    <w:tmpl w:val="4D44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F2368C"/>
    <w:multiLevelType w:val="multilevel"/>
    <w:tmpl w:val="558C5D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A3C10A6"/>
    <w:multiLevelType w:val="multilevel"/>
    <w:tmpl w:val="94EA67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F02435"/>
    <w:multiLevelType w:val="hybridMultilevel"/>
    <w:tmpl w:val="98E29E82"/>
    <w:lvl w:ilvl="0" w:tplc="786685E4">
      <w:start w:val="10"/>
      <w:numFmt w:val="decimal"/>
      <w:lvlText w:val="%1)"/>
      <w:lvlJc w:val="left"/>
      <w:pPr>
        <w:ind w:left="1241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F4E1E8D"/>
    <w:multiLevelType w:val="multilevel"/>
    <w:tmpl w:val="65502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5"/>
  </w:num>
  <w:num w:numId="5">
    <w:abstractNumId w:val="43"/>
  </w:num>
  <w:num w:numId="6">
    <w:abstractNumId w:val="41"/>
  </w:num>
  <w:num w:numId="7">
    <w:abstractNumId w:val="10"/>
  </w:num>
  <w:num w:numId="8">
    <w:abstractNumId w:val="27"/>
  </w:num>
  <w:num w:numId="9">
    <w:abstractNumId w:val="36"/>
  </w:num>
  <w:num w:numId="10">
    <w:abstractNumId w:val="21"/>
  </w:num>
  <w:num w:numId="11">
    <w:abstractNumId w:val="2"/>
  </w:num>
  <w:num w:numId="12">
    <w:abstractNumId w:val="17"/>
  </w:num>
  <w:num w:numId="13">
    <w:abstractNumId w:val="30"/>
  </w:num>
  <w:num w:numId="14">
    <w:abstractNumId w:val="32"/>
  </w:num>
  <w:num w:numId="15">
    <w:abstractNumId w:val="14"/>
  </w:num>
  <w:num w:numId="16">
    <w:abstractNumId w:val="22"/>
  </w:num>
  <w:num w:numId="17">
    <w:abstractNumId w:val="16"/>
  </w:num>
  <w:num w:numId="18">
    <w:abstractNumId w:val="39"/>
  </w:num>
  <w:num w:numId="19">
    <w:abstractNumId w:val="6"/>
  </w:num>
  <w:num w:numId="20">
    <w:abstractNumId w:val="28"/>
  </w:num>
  <w:num w:numId="21">
    <w:abstractNumId w:val="3"/>
  </w:num>
  <w:num w:numId="22">
    <w:abstractNumId w:val="37"/>
  </w:num>
  <w:num w:numId="23">
    <w:abstractNumId w:val="38"/>
  </w:num>
  <w:num w:numId="24">
    <w:abstractNumId w:val="34"/>
  </w:num>
  <w:num w:numId="25">
    <w:abstractNumId w:val="40"/>
  </w:num>
  <w:num w:numId="26">
    <w:abstractNumId w:val="13"/>
  </w:num>
  <w:num w:numId="27">
    <w:abstractNumId w:val="11"/>
  </w:num>
  <w:num w:numId="28">
    <w:abstractNumId w:val="35"/>
  </w:num>
  <w:num w:numId="29">
    <w:abstractNumId w:val="31"/>
  </w:num>
  <w:num w:numId="30">
    <w:abstractNumId w:val="4"/>
  </w:num>
  <w:num w:numId="31">
    <w:abstractNumId w:val="8"/>
  </w:num>
  <w:num w:numId="32">
    <w:abstractNumId w:val="7"/>
  </w:num>
  <w:num w:numId="33">
    <w:abstractNumId w:val="25"/>
  </w:num>
  <w:num w:numId="34">
    <w:abstractNumId w:val="19"/>
  </w:num>
  <w:num w:numId="35">
    <w:abstractNumId w:val="33"/>
  </w:num>
  <w:num w:numId="36">
    <w:abstractNumId w:val="23"/>
  </w:num>
  <w:num w:numId="37">
    <w:abstractNumId w:val="24"/>
  </w:num>
  <w:num w:numId="38">
    <w:abstractNumId w:val="26"/>
  </w:num>
  <w:num w:numId="39">
    <w:abstractNumId w:val="42"/>
  </w:num>
  <w:num w:numId="40">
    <w:abstractNumId w:val="1"/>
  </w:num>
  <w:num w:numId="41">
    <w:abstractNumId w:val="9"/>
  </w:num>
  <w:num w:numId="42">
    <w:abstractNumId w:val="12"/>
  </w:num>
  <w:num w:numId="43">
    <w:abstractNumId w:val="2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42"/>
    <w:rsid w:val="000174A1"/>
    <w:rsid w:val="00031788"/>
    <w:rsid w:val="000827E8"/>
    <w:rsid w:val="0009380F"/>
    <w:rsid w:val="000E357A"/>
    <w:rsid w:val="00102954"/>
    <w:rsid w:val="001039D3"/>
    <w:rsid w:val="00105872"/>
    <w:rsid w:val="001139AB"/>
    <w:rsid w:val="00114F5B"/>
    <w:rsid w:val="0012416C"/>
    <w:rsid w:val="0013779C"/>
    <w:rsid w:val="00151BB0"/>
    <w:rsid w:val="00167068"/>
    <w:rsid w:val="0016709A"/>
    <w:rsid w:val="00170C0A"/>
    <w:rsid w:val="0019655E"/>
    <w:rsid w:val="001A5913"/>
    <w:rsid w:val="001B2FE6"/>
    <w:rsid w:val="001D6A40"/>
    <w:rsid w:val="001E291E"/>
    <w:rsid w:val="001E37D6"/>
    <w:rsid w:val="00220E6D"/>
    <w:rsid w:val="002233BC"/>
    <w:rsid w:val="00231E35"/>
    <w:rsid w:val="00242CBF"/>
    <w:rsid w:val="00243801"/>
    <w:rsid w:val="00253DD4"/>
    <w:rsid w:val="00265999"/>
    <w:rsid w:val="00276589"/>
    <w:rsid w:val="00281FD5"/>
    <w:rsid w:val="002B24BC"/>
    <w:rsid w:val="002B2BC9"/>
    <w:rsid w:val="002F731D"/>
    <w:rsid w:val="002F7DD6"/>
    <w:rsid w:val="00331EBB"/>
    <w:rsid w:val="00346206"/>
    <w:rsid w:val="003467B0"/>
    <w:rsid w:val="003514F2"/>
    <w:rsid w:val="00357A81"/>
    <w:rsid w:val="00361FB1"/>
    <w:rsid w:val="00383AD8"/>
    <w:rsid w:val="00383D5B"/>
    <w:rsid w:val="00387A3D"/>
    <w:rsid w:val="0039144D"/>
    <w:rsid w:val="00394A4B"/>
    <w:rsid w:val="00397D7E"/>
    <w:rsid w:val="003C3898"/>
    <w:rsid w:val="003D3517"/>
    <w:rsid w:val="00402BF8"/>
    <w:rsid w:val="004052A0"/>
    <w:rsid w:val="0043183E"/>
    <w:rsid w:val="0043245A"/>
    <w:rsid w:val="00432980"/>
    <w:rsid w:val="00443E29"/>
    <w:rsid w:val="00444D73"/>
    <w:rsid w:val="00447B07"/>
    <w:rsid w:val="00462070"/>
    <w:rsid w:val="00467DC5"/>
    <w:rsid w:val="00491A65"/>
    <w:rsid w:val="00496AC0"/>
    <w:rsid w:val="004A2E10"/>
    <w:rsid w:val="004A7024"/>
    <w:rsid w:val="004B24C5"/>
    <w:rsid w:val="004D3B76"/>
    <w:rsid w:val="005051F9"/>
    <w:rsid w:val="00515088"/>
    <w:rsid w:val="0052637E"/>
    <w:rsid w:val="0053436B"/>
    <w:rsid w:val="00546CD1"/>
    <w:rsid w:val="00563012"/>
    <w:rsid w:val="00584A41"/>
    <w:rsid w:val="00586F6B"/>
    <w:rsid w:val="005931EE"/>
    <w:rsid w:val="005951C7"/>
    <w:rsid w:val="005A545D"/>
    <w:rsid w:val="005B68D3"/>
    <w:rsid w:val="005C375E"/>
    <w:rsid w:val="005D6CA6"/>
    <w:rsid w:val="005D6FCB"/>
    <w:rsid w:val="00643DE1"/>
    <w:rsid w:val="00653C7B"/>
    <w:rsid w:val="00664987"/>
    <w:rsid w:val="00665D5B"/>
    <w:rsid w:val="00670387"/>
    <w:rsid w:val="00674087"/>
    <w:rsid w:val="0067777C"/>
    <w:rsid w:val="00683F9A"/>
    <w:rsid w:val="006A0E51"/>
    <w:rsid w:val="006A1CC8"/>
    <w:rsid w:val="006A2318"/>
    <w:rsid w:val="006B0AAB"/>
    <w:rsid w:val="006B183E"/>
    <w:rsid w:val="006B65B2"/>
    <w:rsid w:val="006D10F9"/>
    <w:rsid w:val="006D7E66"/>
    <w:rsid w:val="006F3476"/>
    <w:rsid w:val="007067D0"/>
    <w:rsid w:val="00715205"/>
    <w:rsid w:val="00721536"/>
    <w:rsid w:val="00744F18"/>
    <w:rsid w:val="00751E29"/>
    <w:rsid w:val="0075244E"/>
    <w:rsid w:val="00755AA6"/>
    <w:rsid w:val="00760453"/>
    <w:rsid w:val="007858CE"/>
    <w:rsid w:val="00795E14"/>
    <w:rsid w:val="007A162C"/>
    <w:rsid w:val="007B4E54"/>
    <w:rsid w:val="00814442"/>
    <w:rsid w:val="00821899"/>
    <w:rsid w:val="0083187D"/>
    <w:rsid w:val="0084544E"/>
    <w:rsid w:val="00851699"/>
    <w:rsid w:val="0086170B"/>
    <w:rsid w:val="00861F89"/>
    <w:rsid w:val="00864553"/>
    <w:rsid w:val="00865793"/>
    <w:rsid w:val="0087369C"/>
    <w:rsid w:val="00884B1E"/>
    <w:rsid w:val="008872BC"/>
    <w:rsid w:val="00890800"/>
    <w:rsid w:val="008A250C"/>
    <w:rsid w:val="008F065D"/>
    <w:rsid w:val="008F1CFC"/>
    <w:rsid w:val="008F4CE7"/>
    <w:rsid w:val="00902B9E"/>
    <w:rsid w:val="0093187F"/>
    <w:rsid w:val="009522B1"/>
    <w:rsid w:val="00957CA3"/>
    <w:rsid w:val="00962FF9"/>
    <w:rsid w:val="00972410"/>
    <w:rsid w:val="00976980"/>
    <w:rsid w:val="009A0CB2"/>
    <w:rsid w:val="009A13AA"/>
    <w:rsid w:val="009B3518"/>
    <w:rsid w:val="009D343D"/>
    <w:rsid w:val="009E2F1B"/>
    <w:rsid w:val="00A30948"/>
    <w:rsid w:val="00A3572B"/>
    <w:rsid w:val="00A46E29"/>
    <w:rsid w:val="00A56585"/>
    <w:rsid w:val="00A87E7B"/>
    <w:rsid w:val="00AB1053"/>
    <w:rsid w:val="00AC2E53"/>
    <w:rsid w:val="00AC3777"/>
    <w:rsid w:val="00AC6A70"/>
    <w:rsid w:val="00AD2200"/>
    <w:rsid w:val="00B10714"/>
    <w:rsid w:val="00B14177"/>
    <w:rsid w:val="00B50A6C"/>
    <w:rsid w:val="00B53DD8"/>
    <w:rsid w:val="00B54B12"/>
    <w:rsid w:val="00B54B5B"/>
    <w:rsid w:val="00B66D42"/>
    <w:rsid w:val="00B80A21"/>
    <w:rsid w:val="00B83A65"/>
    <w:rsid w:val="00B91A0A"/>
    <w:rsid w:val="00B94F27"/>
    <w:rsid w:val="00B96A79"/>
    <w:rsid w:val="00BA1236"/>
    <w:rsid w:val="00BC3565"/>
    <w:rsid w:val="00BD0F7C"/>
    <w:rsid w:val="00BD7A03"/>
    <w:rsid w:val="00BF50AE"/>
    <w:rsid w:val="00BF7C13"/>
    <w:rsid w:val="00C06D46"/>
    <w:rsid w:val="00C36465"/>
    <w:rsid w:val="00C4130D"/>
    <w:rsid w:val="00C517C5"/>
    <w:rsid w:val="00C572AB"/>
    <w:rsid w:val="00C8191A"/>
    <w:rsid w:val="00CB25B8"/>
    <w:rsid w:val="00CC6D6E"/>
    <w:rsid w:val="00CD3E2F"/>
    <w:rsid w:val="00CD6181"/>
    <w:rsid w:val="00CE40ED"/>
    <w:rsid w:val="00CF0BFB"/>
    <w:rsid w:val="00CF26E1"/>
    <w:rsid w:val="00CF55AC"/>
    <w:rsid w:val="00D017D9"/>
    <w:rsid w:val="00D177ED"/>
    <w:rsid w:val="00D17B15"/>
    <w:rsid w:val="00D236ED"/>
    <w:rsid w:val="00D94FA4"/>
    <w:rsid w:val="00DA3969"/>
    <w:rsid w:val="00DB0F53"/>
    <w:rsid w:val="00DC1835"/>
    <w:rsid w:val="00DD33BE"/>
    <w:rsid w:val="00E05C6C"/>
    <w:rsid w:val="00E21EC8"/>
    <w:rsid w:val="00E277AF"/>
    <w:rsid w:val="00E315E7"/>
    <w:rsid w:val="00E47750"/>
    <w:rsid w:val="00E50150"/>
    <w:rsid w:val="00E55570"/>
    <w:rsid w:val="00E707BB"/>
    <w:rsid w:val="00E824A0"/>
    <w:rsid w:val="00E9436F"/>
    <w:rsid w:val="00E95E0C"/>
    <w:rsid w:val="00ED22C2"/>
    <w:rsid w:val="00F27388"/>
    <w:rsid w:val="00F45C72"/>
    <w:rsid w:val="00F46ECE"/>
    <w:rsid w:val="00F57FA0"/>
    <w:rsid w:val="00F6583B"/>
    <w:rsid w:val="00F81FAF"/>
    <w:rsid w:val="00FC3925"/>
    <w:rsid w:val="00FE596C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0">
    <w:name w:val="Подпись к таблице (2)1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3898"/>
    <w:rPr>
      <w:color w:val="000000"/>
    </w:rPr>
  </w:style>
  <w:style w:type="paragraph" w:styleId="ab">
    <w:name w:val="footer"/>
    <w:basedOn w:val="a"/>
    <w:link w:val="ac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3898"/>
    <w:rPr>
      <w:color w:val="000000"/>
    </w:rPr>
  </w:style>
  <w:style w:type="table" w:styleId="ad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B4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0">
    <w:name w:val="Подпись к таблице (2)1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3898"/>
    <w:rPr>
      <w:color w:val="000000"/>
    </w:rPr>
  </w:style>
  <w:style w:type="paragraph" w:styleId="ab">
    <w:name w:val="footer"/>
    <w:basedOn w:val="a"/>
    <w:link w:val="ac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3898"/>
    <w:rPr>
      <w:color w:val="000000"/>
    </w:rPr>
  </w:style>
  <w:style w:type="table" w:styleId="ad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B4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32.3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.32.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Татьяна Николаевна</dc:creator>
  <cp:lastModifiedBy>admin</cp:lastModifiedBy>
  <cp:revision>2</cp:revision>
  <cp:lastPrinted>2020-06-29T16:00:00Z</cp:lastPrinted>
  <dcterms:created xsi:type="dcterms:W3CDTF">2020-10-05T11:02:00Z</dcterms:created>
  <dcterms:modified xsi:type="dcterms:W3CDTF">2020-10-05T11:02:00Z</dcterms:modified>
</cp:coreProperties>
</file>