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B310F" w14:textId="77777777" w:rsidR="003B24F1" w:rsidRDefault="003B24F1">
      <w:pPr>
        <w:pStyle w:val="a6"/>
      </w:pPr>
      <w:bookmarkStart w:id="0" w:name="_GoBack"/>
      <w:bookmarkEnd w:id="0"/>
      <w:r>
        <w:t>Вносится Правительством Российской Федерации</w:t>
      </w:r>
    </w:p>
    <w:p w14:paraId="4B9610D9" w14:textId="77777777" w:rsidR="003B24F1" w:rsidRDefault="003B24F1">
      <w:pPr>
        <w:spacing w:line="480" w:lineRule="atLeast"/>
        <w:ind w:left="6238"/>
        <w:rPr>
          <w:sz w:val="30"/>
        </w:rPr>
      </w:pPr>
    </w:p>
    <w:p w14:paraId="57112D2C" w14:textId="77777777" w:rsidR="003B24F1" w:rsidRDefault="003B24F1">
      <w:pPr>
        <w:spacing w:line="240" w:lineRule="atLeast"/>
        <w:ind w:left="6238"/>
        <w:jc w:val="right"/>
        <w:rPr>
          <w:sz w:val="30"/>
        </w:rPr>
      </w:pPr>
      <w:r>
        <w:rPr>
          <w:sz w:val="30"/>
        </w:rPr>
        <w:t>Проект</w:t>
      </w:r>
    </w:p>
    <w:p w14:paraId="48FED0BE" w14:textId="77777777" w:rsidR="003B24F1" w:rsidRDefault="003B24F1">
      <w:pPr>
        <w:spacing w:line="480" w:lineRule="atLeast"/>
        <w:rPr>
          <w:sz w:val="30"/>
        </w:rPr>
      </w:pPr>
    </w:p>
    <w:p w14:paraId="729AE81B" w14:textId="77777777" w:rsidR="003B24F1" w:rsidRDefault="003B24F1">
      <w:pPr>
        <w:rPr>
          <w:sz w:val="30"/>
        </w:rPr>
      </w:pPr>
    </w:p>
    <w:p w14:paraId="3BC740E8" w14:textId="77777777" w:rsidR="003B24F1" w:rsidRDefault="003B24F1">
      <w:pPr>
        <w:spacing w:line="240" w:lineRule="atLeast"/>
        <w:jc w:val="center"/>
        <w:rPr>
          <w:b/>
          <w:sz w:val="44"/>
        </w:rPr>
      </w:pPr>
      <w:r>
        <w:rPr>
          <w:b/>
          <w:sz w:val="44"/>
        </w:rPr>
        <w:t>ФЕДЕРАЛЬНЫЙ ЗАКОН</w:t>
      </w:r>
    </w:p>
    <w:p w14:paraId="6611C9BD" w14:textId="77777777" w:rsidR="003B24F1" w:rsidRDefault="003B24F1">
      <w:pPr>
        <w:rPr>
          <w:sz w:val="30"/>
        </w:rPr>
      </w:pPr>
    </w:p>
    <w:p w14:paraId="5375401C" w14:textId="77777777" w:rsidR="003B24F1" w:rsidRDefault="003B24F1">
      <w:pPr>
        <w:spacing w:line="400" w:lineRule="atLeast"/>
        <w:rPr>
          <w:sz w:val="30"/>
        </w:rPr>
      </w:pPr>
    </w:p>
    <w:p w14:paraId="542953F4" w14:textId="4A8EE8BB" w:rsidR="003B24F1" w:rsidRDefault="005B29B0">
      <w:pPr>
        <w:spacing w:line="240" w:lineRule="atLeast"/>
        <w:jc w:val="center"/>
        <w:rPr>
          <w:b/>
          <w:sz w:val="30"/>
        </w:rPr>
      </w:pPr>
      <w:r w:rsidRPr="005B29B0">
        <w:rPr>
          <w:b/>
          <w:bCs/>
          <w:sz w:val="30"/>
          <w:szCs w:val="30"/>
        </w:rPr>
        <w:t>О внесении изменений в Федеральный закон «Об аккредитации в</w:t>
      </w:r>
      <w:r w:rsidR="00364F0B">
        <w:rPr>
          <w:b/>
          <w:bCs/>
          <w:sz w:val="30"/>
          <w:szCs w:val="30"/>
        </w:rPr>
        <w:t> </w:t>
      </w:r>
      <w:r w:rsidRPr="005B29B0">
        <w:rPr>
          <w:b/>
          <w:bCs/>
          <w:sz w:val="30"/>
          <w:szCs w:val="30"/>
        </w:rPr>
        <w:t>национальной системе аккредитации</w:t>
      </w:r>
      <w:r>
        <w:rPr>
          <w:b/>
          <w:bCs/>
          <w:sz w:val="30"/>
          <w:szCs w:val="30"/>
        </w:rPr>
        <w:t>»</w:t>
      </w:r>
      <w:r w:rsidRPr="005B29B0">
        <w:rPr>
          <w:b/>
          <w:bCs/>
          <w:sz w:val="30"/>
          <w:szCs w:val="30"/>
        </w:rPr>
        <w:t xml:space="preserve"> и отдельные законодательные акты Российской Федерации в части соверше</w:t>
      </w:r>
      <w:r>
        <w:rPr>
          <w:b/>
          <w:bCs/>
          <w:sz w:val="30"/>
          <w:szCs w:val="30"/>
        </w:rPr>
        <w:t>нствования порядка аккредитации</w:t>
      </w:r>
      <w:r w:rsidR="004273A4">
        <w:rPr>
          <w:b/>
          <w:bCs/>
          <w:sz w:val="30"/>
          <w:szCs w:val="30"/>
        </w:rPr>
        <w:t xml:space="preserve"> и оценки соответствия</w:t>
      </w:r>
    </w:p>
    <w:p w14:paraId="5086930D" w14:textId="77777777" w:rsidR="003B24F1" w:rsidRDefault="003B24F1">
      <w:pPr>
        <w:spacing w:line="480" w:lineRule="atLeast"/>
        <w:rPr>
          <w:sz w:val="30"/>
        </w:rPr>
      </w:pPr>
    </w:p>
    <w:p w14:paraId="55C44AA3" w14:textId="77777777" w:rsidR="003B24F1" w:rsidRPr="003B24F1" w:rsidRDefault="003B24F1" w:rsidP="003B24F1">
      <w:pPr>
        <w:spacing w:line="480" w:lineRule="auto"/>
        <w:ind w:firstLine="709"/>
        <w:rPr>
          <w:b/>
          <w:bCs/>
          <w:sz w:val="30"/>
          <w:szCs w:val="30"/>
        </w:rPr>
      </w:pPr>
      <w:r w:rsidRPr="003B24F1">
        <w:rPr>
          <w:b/>
          <w:bCs/>
          <w:sz w:val="30"/>
          <w:szCs w:val="30"/>
        </w:rPr>
        <w:t>Статья 1</w:t>
      </w:r>
    </w:p>
    <w:p w14:paraId="66704526" w14:textId="4CEF3DFA" w:rsidR="003B24F1" w:rsidRPr="003B24F1" w:rsidRDefault="003B24F1" w:rsidP="003B24F1">
      <w:pPr>
        <w:spacing w:line="480" w:lineRule="auto"/>
        <w:ind w:firstLine="709"/>
        <w:rPr>
          <w:sz w:val="30"/>
          <w:szCs w:val="30"/>
        </w:rPr>
      </w:pPr>
      <w:r w:rsidRPr="003B24F1">
        <w:rPr>
          <w:sz w:val="30"/>
          <w:szCs w:val="30"/>
        </w:rPr>
        <w:t xml:space="preserve">Внести в Федеральный закон </w:t>
      </w:r>
      <w:r w:rsidR="005B29B0" w:rsidRPr="005B29B0">
        <w:rPr>
          <w:sz w:val="30"/>
          <w:szCs w:val="30"/>
        </w:rPr>
        <w:t>28 декабря 2013 года</w:t>
      </w:r>
      <w:r w:rsidRPr="003B24F1">
        <w:rPr>
          <w:sz w:val="30"/>
          <w:szCs w:val="30"/>
        </w:rPr>
        <w:t xml:space="preserve"> </w:t>
      </w:r>
      <w:r w:rsidR="00EC1BE5">
        <w:rPr>
          <w:sz w:val="30"/>
          <w:szCs w:val="30"/>
        </w:rPr>
        <w:br/>
      </w:r>
      <w:r w:rsidR="00F348E8">
        <w:rPr>
          <w:sz w:val="30"/>
          <w:szCs w:val="30"/>
        </w:rPr>
        <w:t>№</w:t>
      </w:r>
      <w:r w:rsidR="00EC1BE5">
        <w:rPr>
          <w:sz w:val="30"/>
          <w:szCs w:val="30"/>
        </w:rPr>
        <w:t xml:space="preserve"> </w:t>
      </w:r>
      <w:r w:rsidR="00EC1BE5" w:rsidRPr="00EC1BE5">
        <w:rPr>
          <w:sz w:val="30"/>
          <w:szCs w:val="30"/>
        </w:rPr>
        <w:t>412-ФЗ</w:t>
      </w:r>
      <w:r w:rsidR="00EC1BE5">
        <w:rPr>
          <w:sz w:val="30"/>
          <w:szCs w:val="30"/>
        </w:rPr>
        <w:t xml:space="preserve"> «</w:t>
      </w:r>
      <w:r w:rsidR="00FB6B6D">
        <w:rPr>
          <w:sz w:val="30"/>
          <w:szCs w:val="30"/>
        </w:rPr>
        <w:t xml:space="preserve">Об </w:t>
      </w:r>
      <w:r w:rsidR="005B29B0" w:rsidRPr="005B29B0">
        <w:rPr>
          <w:sz w:val="30"/>
          <w:szCs w:val="30"/>
        </w:rPr>
        <w:t>аккредитации в на</w:t>
      </w:r>
      <w:r w:rsidR="007B08BD">
        <w:rPr>
          <w:sz w:val="30"/>
          <w:szCs w:val="30"/>
        </w:rPr>
        <w:t>циональной системе аккредитации</w:t>
      </w:r>
      <w:r w:rsidR="00EC1BE5">
        <w:rPr>
          <w:sz w:val="30"/>
          <w:szCs w:val="30"/>
        </w:rPr>
        <w:t>»</w:t>
      </w:r>
      <w:r w:rsidR="00EC1BE5" w:rsidRPr="003B24F1">
        <w:rPr>
          <w:sz w:val="30"/>
          <w:szCs w:val="30"/>
        </w:rPr>
        <w:t xml:space="preserve"> </w:t>
      </w:r>
      <w:r w:rsidRPr="003B24F1">
        <w:rPr>
          <w:sz w:val="30"/>
          <w:szCs w:val="30"/>
        </w:rPr>
        <w:t xml:space="preserve">(Собрание законодательства Российской Федерации, </w:t>
      </w:r>
      <w:r w:rsidR="005B29B0" w:rsidRPr="00371248">
        <w:rPr>
          <w:color w:val="000000"/>
          <w:sz w:val="30"/>
          <w:szCs w:val="30"/>
        </w:rPr>
        <w:t xml:space="preserve">2013, </w:t>
      </w:r>
      <w:r w:rsidR="00F348E8">
        <w:rPr>
          <w:color w:val="000000"/>
          <w:sz w:val="30"/>
          <w:szCs w:val="30"/>
        </w:rPr>
        <w:t>№</w:t>
      </w:r>
      <w:r w:rsidR="005B29B0" w:rsidRPr="00371248">
        <w:rPr>
          <w:color w:val="000000"/>
          <w:sz w:val="30"/>
          <w:szCs w:val="30"/>
        </w:rPr>
        <w:t xml:space="preserve"> 52, ст. 6977; 2014, </w:t>
      </w:r>
      <w:r w:rsidR="00F348E8">
        <w:rPr>
          <w:color w:val="000000"/>
          <w:sz w:val="30"/>
          <w:szCs w:val="30"/>
        </w:rPr>
        <w:t>№</w:t>
      </w:r>
      <w:r w:rsidR="005B29B0" w:rsidRPr="00371248">
        <w:rPr>
          <w:color w:val="000000"/>
          <w:sz w:val="30"/>
          <w:szCs w:val="30"/>
        </w:rPr>
        <w:t xml:space="preserve"> 26, ст. 3366; 2016, </w:t>
      </w:r>
      <w:r w:rsidR="00F348E8">
        <w:rPr>
          <w:color w:val="000000"/>
          <w:sz w:val="30"/>
          <w:szCs w:val="30"/>
        </w:rPr>
        <w:t>№</w:t>
      </w:r>
      <w:r w:rsidR="005B29B0" w:rsidRPr="00371248">
        <w:rPr>
          <w:color w:val="000000"/>
          <w:sz w:val="30"/>
          <w:szCs w:val="30"/>
        </w:rPr>
        <w:t xml:space="preserve"> 10, ст. 1323</w:t>
      </w:r>
      <w:r w:rsidR="007B08BD" w:rsidRPr="00371248">
        <w:rPr>
          <w:color w:val="000000"/>
          <w:sz w:val="30"/>
          <w:szCs w:val="30"/>
        </w:rPr>
        <w:t>;</w:t>
      </w:r>
      <w:r w:rsidR="00EC1BE5">
        <w:rPr>
          <w:color w:val="000000"/>
          <w:sz w:val="30"/>
          <w:szCs w:val="30"/>
        </w:rPr>
        <w:t xml:space="preserve"> </w:t>
      </w:r>
      <w:r w:rsidR="007B08BD" w:rsidRPr="00371248">
        <w:rPr>
          <w:color w:val="000000"/>
          <w:sz w:val="30"/>
          <w:szCs w:val="30"/>
        </w:rPr>
        <w:t xml:space="preserve">2018, </w:t>
      </w:r>
      <w:r w:rsidR="00F348E8">
        <w:rPr>
          <w:color w:val="000000"/>
          <w:sz w:val="30"/>
          <w:szCs w:val="30"/>
        </w:rPr>
        <w:t>№</w:t>
      </w:r>
      <w:r w:rsidR="007B08BD" w:rsidRPr="00371248">
        <w:rPr>
          <w:color w:val="000000"/>
          <w:sz w:val="30"/>
          <w:szCs w:val="30"/>
        </w:rPr>
        <w:t xml:space="preserve"> 31, ст. 4851</w:t>
      </w:r>
      <w:r w:rsidRPr="00371248">
        <w:rPr>
          <w:color w:val="000000"/>
          <w:sz w:val="30"/>
          <w:szCs w:val="30"/>
        </w:rPr>
        <w:t>) следующие</w:t>
      </w:r>
      <w:r w:rsidRPr="003B24F1">
        <w:rPr>
          <w:sz w:val="30"/>
          <w:szCs w:val="30"/>
        </w:rPr>
        <w:t xml:space="preserve"> изменения:</w:t>
      </w:r>
    </w:p>
    <w:p w14:paraId="7C19BF42" w14:textId="77777777" w:rsidR="006723F2" w:rsidRDefault="003B24F1" w:rsidP="003B24F1">
      <w:pPr>
        <w:spacing w:line="480" w:lineRule="auto"/>
        <w:ind w:firstLine="709"/>
        <w:rPr>
          <w:sz w:val="30"/>
          <w:szCs w:val="30"/>
        </w:rPr>
      </w:pPr>
      <w:r w:rsidRPr="003B24F1">
        <w:rPr>
          <w:sz w:val="30"/>
          <w:szCs w:val="30"/>
        </w:rPr>
        <w:t>1) </w:t>
      </w:r>
      <w:r w:rsidR="006723F2">
        <w:rPr>
          <w:sz w:val="30"/>
          <w:szCs w:val="30"/>
        </w:rPr>
        <w:t>пункт 3</w:t>
      </w:r>
      <w:r w:rsidRPr="003B24F1">
        <w:rPr>
          <w:sz w:val="30"/>
          <w:szCs w:val="30"/>
        </w:rPr>
        <w:t xml:space="preserve"> </w:t>
      </w:r>
      <w:r w:rsidR="006723F2">
        <w:rPr>
          <w:sz w:val="30"/>
          <w:szCs w:val="30"/>
        </w:rPr>
        <w:t>части 1 статьи 1 изложить в следующей редакции:</w:t>
      </w:r>
    </w:p>
    <w:p w14:paraId="02CB3BDE" w14:textId="77777777" w:rsidR="00D53DDB" w:rsidRDefault="00397749" w:rsidP="00D53DDB">
      <w:pPr>
        <w:spacing w:line="480" w:lineRule="auto"/>
        <w:ind w:firstLine="709"/>
        <w:rPr>
          <w:sz w:val="30"/>
          <w:szCs w:val="30"/>
        </w:rPr>
      </w:pPr>
      <w:r>
        <w:rPr>
          <w:sz w:val="30"/>
          <w:szCs w:val="30"/>
        </w:rPr>
        <w:t>«</w:t>
      </w:r>
      <w:r w:rsidR="00D53DDB" w:rsidRPr="00D53DDB">
        <w:rPr>
          <w:sz w:val="30"/>
          <w:szCs w:val="30"/>
        </w:rPr>
        <w:t>3) юридических лиц, индивидуальных предпринимателей, выполняющих работы и (или) оказы</w:t>
      </w:r>
      <w:r w:rsidR="007B08BD">
        <w:rPr>
          <w:sz w:val="30"/>
          <w:szCs w:val="30"/>
        </w:rPr>
        <w:t>вающих услуги в соответствии со </w:t>
      </w:r>
      <w:r w:rsidR="00D53DDB" w:rsidRPr="00D53DDB">
        <w:rPr>
          <w:sz w:val="30"/>
          <w:szCs w:val="30"/>
        </w:rPr>
        <w:t>следующими федеральными законами:</w:t>
      </w:r>
    </w:p>
    <w:p w14:paraId="49C474E9" w14:textId="77777777" w:rsidR="005E5EAA" w:rsidRDefault="005E5EAA" w:rsidP="00D53DDB">
      <w:pPr>
        <w:spacing w:line="480" w:lineRule="auto"/>
        <w:ind w:firstLine="709"/>
        <w:rPr>
          <w:sz w:val="30"/>
          <w:szCs w:val="30"/>
        </w:rPr>
      </w:pPr>
      <w:r w:rsidRPr="005E5EAA">
        <w:rPr>
          <w:sz w:val="30"/>
          <w:szCs w:val="30"/>
        </w:rPr>
        <w:t>Федеральный закон от 27 декабря 2002 г. № 184-ФЗ «О техническом регулировании»;</w:t>
      </w:r>
    </w:p>
    <w:p w14:paraId="10C5F082" w14:textId="77777777" w:rsidR="005C1503" w:rsidRDefault="005C1503" w:rsidP="005C1503">
      <w:pPr>
        <w:spacing w:line="480" w:lineRule="auto"/>
        <w:ind w:firstLine="709"/>
        <w:rPr>
          <w:sz w:val="30"/>
          <w:szCs w:val="30"/>
        </w:rPr>
      </w:pPr>
      <w:r>
        <w:rPr>
          <w:sz w:val="30"/>
          <w:szCs w:val="30"/>
        </w:rPr>
        <w:lastRenderedPageBreak/>
        <w:t xml:space="preserve">Федеральный закон от 26 июня </w:t>
      </w:r>
      <w:r w:rsidRPr="005C1503">
        <w:rPr>
          <w:sz w:val="30"/>
          <w:szCs w:val="30"/>
        </w:rPr>
        <w:t>2008</w:t>
      </w:r>
      <w:r>
        <w:rPr>
          <w:sz w:val="30"/>
          <w:szCs w:val="30"/>
        </w:rPr>
        <w:t xml:space="preserve"> г.</w:t>
      </w:r>
      <w:r w:rsidRPr="005C1503">
        <w:rPr>
          <w:sz w:val="30"/>
          <w:szCs w:val="30"/>
        </w:rPr>
        <w:t xml:space="preserve"> </w:t>
      </w:r>
      <w:r w:rsidR="00F348E8">
        <w:rPr>
          <w:sz w:val="30"/>
          <w:szCs w:val="30"/>
        </w:rPr>
        <w:t>№</w:t>
      </w:r>
      <w:r w:rsidRPr="005C1503">
        <w:rPr>
          <w:sz w:val="30"/>
          <w:szCs w:val="30"/>
        </w:rPr>
        <w:t xml:space="preserve"> 102-ФЗ</w:t>
      </w:r>
      <w:r>
        <w:rPr>
          <w:sz w:val="30"/>
          <w:szCs w:val="30"/>
        </w:rPr>
        <w:t xml:space="preserve"> </w:t>
      </w:r>
      <w:r w:rsidR="00397749">
        <w:rPr>
          <w:sz w:val="30"/>
          <w:szCs w:val="30"/>
        </w:rPr>
        <w:t>«</w:t>
      </w:r>
      <w:r w:rsidRPr="005C1503">
        <w:rPr>
          <w:sz w:val="30"/>
          <w:szCs w:val="30"/>
        </w:rPr>
        <w:t>Об обеспечении единства измерений</w:t>
      </w:r>
      <w:r w:rsidR="00397749">
        <w:rPr>
          <w:sz w:val="30"/>
          <w:szCs w:val="30"/>
        </w:rPr>
        <w:t>»;</w:t>
      </w:r>
    </w:p>
    <w:p w14:paraId="14A857E3" w14:textId="77777777" w:rsidR="00D53DDB" w:rsidRPr="00D53DDB" w:rsidRDefault="00D53DDB" w:rsidP="00D53DDB">
      <w:pPr>
        <w:spacing w:line="480" w:lineRule="auto"/>
        <w:ind w:firstLine="709"/>
        <w:rPr>
          <w:sz w:val="30"/>
          <w:szCs w:val="30"/>
        </w:rPr>
      </w:pPr>
      <w:r w:rsidRPr="00D53DDB">
        <w:rPr>
          <w:sz w:val="30"/>
          <w:szCs w:val="30"/>
        </w:rPr>
        <w:t>Федеральный закон от 17 декабря 19</w:t>
      </w:r>
      <w:r w:rsidR="007B08BD">
        <w:rPr>
          <w:sz w:val="30"/>
          <w:szCs w:val="30"/>
        </w:rPr>
        <w:t xml:space="preserve">97 г. </w:t>
      </w:r>
      <w:r w:rsidR="00F348E8">
        <w:rPr>
          <w:sz w:val="30"/>
          <w:szCs w:val="30"/>
        </w:rPr>
        <w:t>№</w:t>
      </w:r>
      <w:r w:rsidR="007B08BD">
        <w:rPr>
          <w:sz w:val="30"/>
          <w:szCs w:val="30"/>
        </w:rPr>
        <w:t xml:space="preserve"> 149-ФЗ </w:t>
      </w:r>
      <w:r w:rsidR="009A79CD">
        <w:rPr>
          <w:sz w:val="30"/>
          <w:szCs w:val="30"/>
        </w:rPr>
        <w:t>«</w:t>
      </w:r>
      <w:r w:rsidR="007B08BD">
        <w:rPr>
          <w:sz w:val="30"/>
          <w:szCs w:val="30"/>
        </w:rPr>
        <w:t>О </w:t>
      </w:r>
      <w:r w:rsidRPr="00D53DDB">
        <w:rPr>
          <w:sz w:val="30"/>
          <w:szCs w:val="30"/>
        </w:rPr>
        <w:t>семеноводстве</w:t>
      </w:r>
      <w:r w:rsidR="009A79CD">
        <w:rPr>
          <w:sz w:val="30"/>
          <w:szCs w:val="30"/>
        </w:rPr>
        <w:t>»</w:t>
      </w:r>
      <w:r w:rsidR="009A79CD" w:rsidRPr="00D53DDB">
        <w:rPr>
          <w:sz w:val="30"/>
          <w:szCs w:val="30"/>
        </w:rPr>
        <w:t>;</w:t>
      </w:r>
    </w:p>
    <w:p w14:paraId="19405CD5" w14:textId="77777777" w:rsidR="00D53DDB" w:rsidRPr="00D53DDB" w:rsidRDefault="00D53DDB" w:rsidP="00D53DDB">
      <w:pPr>
        <w:spacing w:line="480" w:lineRule="auto"/>
        <w:ind w:firstLine="709"/>
        <w:rPr>
          <w:sz w:val="30"/>
          <w:szCs w:val="30"/>
        </w:rPr>
      </w:pPr>
      <w:r w:rsidRPr="00D53DDB">
        <w:rPr>
          <w:sz w:val="30"/>
          <w:szCs w:val="30"/>
        </w:rPr>
        <w:t xml:space="preserve">Федеральный закон от 30 марта 1999 г. </w:t>
      </w:r>
      <w:r w:rsidR="00F348E8">
        <w:rPr>
          <w:sz w:val="30"/>
          <w:szCs w:val="30"/>
        </w:rPr>
        <w:t>№</w:t>
      </w:r>
      <w:r w:rsidRPr="00D53DDB">
        <w:rPr>
          <w:sz w:val="30"/>
          <w:szCs w:val="30"/>
        </w:rPr>
        <w:t xml:space="preserve"> 52-ФЗ </w:t>
      </w:r>
      <w:r w:rsidR="009A79CD">
        <w:rPr>
          <w:sz w:val="30"/>
          <w:szCs w:val="30"/>
        </w:rPr>
        <w:t>«</w:t>
      </w:r>
      <w:r w:rsidRPr="00D53DDB">
        <w:rPr>
          <w:sz w:val="30"/>
          <w:szCs w:val="30"/>
        </w:rPr>
        <w:t>О санитарно-эпидемиологическом благополучии населения</w:t>
      </w:r>
      <w:r w:rsidR="009A79CD">
        <w:rPr>
          <w:sz w:val="30"/>
          <w:szCs w:val="30"/>
        </w:rPr>
        <w:t>»</w:t>
      </w:r>
      <w:r w:rsidR="009A79CD" w:rsidRPr="00D53DDB">
        <w:rPr>
          <w:sz w:val="30"/>
          <w:szCs w:val="30"/>
        </w:rPr>
        <w:t>;</w:t>
      </w:r>
    </w:p>
    <w:p w14:paraId="55362827" w14:textId="77777777" w:rsidR="00D53DDB" w:rsidRPr="00D53DDB" w:rsidRDefault="00D53DDB" w:rsidP="00D53DDB">
      <w:pPr>
        <w:spacing w:line="480" w:lineRule="auto"/>
        <w:ind w:firstLine="709"/>
        <w:rPr>
          <w:sz w:val="30"/>
          <w:szCs w:val="30"/>
        </w:rPr>
      </w:pPr>
      <w:r w:rsidRPr="00D53DDB">
        <w:rPr>
          <w:sz w:val="30"/>
          <w:szCs w:val="30"/>
        </w:rPr>
        <w:t xml:space="preserve">Федеральный закон от 14 мая 1993 г. </w:t>
      </w:r>
      <w:r w:rsidR="00F348E8">
        <w:rPr>
          <w:sz w:val="30"/>
          <w:szCs w:val="30"/>
        </w:rPr>
        <w:t>№</w:t>
      </w:r>
      <w:r w:rsidRPr="00D53DDB">
        <w:rPr>
          <w:sz w:val="30"/>
          <w:szCs w:val="30"/>
        </w:rPr>
        <w:t xml:space="preserve"> 4979-1 </w:t>
      </w:r>
      <w:r w:rsidR="009A79CD">
        <w:rPr>
          <w:sz w:val="30"/>
          <w:szCs w:val="30"/>
        </w:rPr>
        <w:t>«</w:t>
      </w:r>
      <w:r w:rsidRPr="00D53DDB">
        <w:rPr>
          <w:sz w:val="30"/>
          <w:szCs w:val="30"/>
        </w:rPr>
        <w:t>О ветеринарии</w:t>
      </w:r>
      <w:r w:rsidR="009A79CD">
        <w:rPr>
          <w:sz w:val="30"/>
          <w:szCs w:val="30"/>
        </w:rPr>
        <w:t>»</w:t>
      </w:r>
      <w:r w:rsidR="009A79CD" w:rsidRPr="00D53DDB">
        <w:rPr>
          <w:sz w:val="30"/>
          <w:szCs w:val="30"/>
        </w:rPr>
        <w:t>;</w:t>
      </w:r>
    </w:p>
    <w:p w14:paraId="19AF32AB" w14:textId="77777777" w:rsidR="00D53DDB" w:rsidRPr="00D53DDB" w:rsidRDefault="00D53DDB" w:rsidP="00D53DDB">
      <w:pPr>
        <w:spacing w:line="480" w:lineRule="auto"/>
        <w:ind w:firstLine="709"/>
        <w:rPr>
          <w:sz w:val="30"/>
          <w:szCs w:val="30"/>
        </w:rPr>
      </w:pPr>
      <w:r w:rsidRPr="00D53DDB">
        <w:rPr>
          <w:sz w:val="30"/>
          <w:szCs w:val="30"/>
        </w:rPr>
        <w:t xml:space="preserve">Федеральный закон от 21 июня 2014 г. </w:t>
      </w:r>
      <w:r w:rsidR="00F348E8">
        <w:rPr>
          <w:sz w:val="30"/>
          <w:szCs w:val="30"/>
        </w:rPr>
        <w:t>№</w:t>
      </w:r>
      <w:r w:rsidRPr="00D53DDB">
        <w:rPr>
          <w:sz w:val="30"/>
          <w:szCs w:val="30"/>
        </w:rPr>
        <w:t xml:space="preserve"> 206-ФЗ </w:t>
      </w:r>
      <w:r w:rsidR="009A79CD">
        <w:rPr>
          <w:sz w:val="30"/>
          <w:szCs w:val="30"/>
        </w:rPr>
        <w:t>«</w:t>
      </w:r>
      <w:r w:rsidRPr="00D53DDB">
        <w:rPr>
          <w:sz w:val="30"/>
          <w:szCs w:val="30"/>
        </w:rPr>
        <w:t>О карантине растений</w:t>
      </w:r>
      <w:r w:rsidR="009A79CD">
        <w:rPr>
          <w:sz w:val="30"/>
          <w:szCs w:val="30"/>
        </w:rPr>
        <w:t>»</w:t>
      </w:r>
      <w:r w:rsidR="009A79CD" w:rsidRPr="00D53DDB">
        <w:rPr>
          <w:sz w:val="30"/>
          <w:szCs w:val="30"/>
        </w:rPr>
        <w:t>;</w:t>
      </w:r>
    </w:p>
    <w:p w14:paraId="71377D12" w14:textId="77777777" w:rsidR="00D53DDB" w:rsidRPr="00D53DDB" w:rsidRDefault="00D53DDB" w:rsidP="00D53DDB">
      <w:pPr>
        <w:spacing w:line="480" w:lineRule="auto"/>
        <w:ind w:firstLine="709"/>
        <w:rPr>
          <w:sz w:val="30"/>
          <w:szCs w:val="30"/>
        </w:rPr>
      </w:pPr>
      <w:r w:rsidRPr="00D53DDB">
        <w:rPr>
          <w:sz w:val="30"/>
          <w:szCs w:val="30"/>
        </w:rPr>
        <w:t>Федеральный закон о</w:t>
      </w:r>
      <w:r w:rsidR="007B08BD">
        <w:rPr>
          <w:sz w:val="30"/>
          <w:szCs w:val="30"/>
        </w:rPr>
        <w:t xml:space="preserve">т 7 декабря 2011 г. </w:t>
      </w:r>
      <w:r w:rsidR="00F348E8">
        <w:rPr>
          <w:sz w:val="30"/>
          <w:szCs w:val="30"/>
        </w:rPr>
        <w:t>№</w:t>
      </w:r>
      <w:r w:rsidR="007B08BD">
        <w:rPr>
          <w:sz w:val="30"/>
          <w:szCs w:val="30"/>
        </w:rPr>
        <w:t xml:space="preserve"> 416-ФЗ </w:t>
      </w:r>
      <w:r w:rsidR="009A79CD">
        <w:rPr>
          <w:sz w:val="30"/>
          <w:szCs w:val="30"/>
        </w:rPr>
        <w:t>«</w:t>
      </w:r>
      <w:r w:rsidR="007B08BD">
        <w:rPr>
          <w:sz w:val="30"/>
          <w:szCs w:val="30"/>
        </w:rPr>
        <w:t>О </w:t>
      </w:r>
      <w:r w:rsidRPr="00D53DDB">
        <w:rPr>
          <w:sz w:val="30"/>
          <w:szCs w:val="30"/>
        </w:rPr>
        <w:t>водоснабжении и водоотведении</w:t>
      </w:r>
      <w:r w:rsidR="009A79CD">
        <w:rPr>
          <w:sz w:val="30"/>
          <w:szCs w:val="30"/>
        </w:rPr>
        <w:t>»</w:t>
      </w:r>
      <w:r w:rsidR="009A79CD" w:rsidRPr="00D53DDB">
        <w:rPr>
          <w:sz w:val="30"/>
          <w:szCs w:val="30"/>
        </w:rPr>
        <w:t>;</w:t>
      </w:r>
    </w:p>
    <w:p w14:paraId="78C60928" w14:textId="77777777" w:rsidR="00D53DDB" w:rsidRPr="00D53DDB" w:rsidRDefault="00D53DDB" w:rsidP="00D53DDB">
      <w:pPr>
        <w:spacing w:line="480" w:lineRule="auto"/>
        <w:ind w:firstLine="709"/>
        <w:rPr>
          <w:sz w:val="30"/>
          <w:szCs w:val="30"/>
        </w:rPr>
      </w:pPr>
      <w:r w:rsidRPr="00D53DDB">
        <w:rPr>
          <w:sz w:val="30"/>
          <w:szCs w:val="30"/>
        </w:rPr>
        <w:t xml:space="preserve">Федеральный закон от 28 декабря 2013 г. </w:t>
      </w:r>
      <w:r w:rsidR="00F348E8">
        <w:rPr>
          <w:sz w:val="30"/>
          <w:szCs w:val="30"/>
        </w:rPr>
        <w:t>№</w:t>
      </w:r>
      <w:r w:rsidRPr="00D53DDB">
        <w:rPr>
          <w:sz w:val="30"/>
          <w:szCs w:val="30"/>
        </w:rPr>
        <w:t xml:space="preserve"> 426-ФЗ </w:t>
      </w:r>
      <w:r w:rsidR="009A79CD">
        <w:rPr>
          <w:sz w:val="30"/>
          <w:szCs w:val="30"/>
        </w:rPr>
        <w:t>«</w:t>
      </w:r>
      <w:r w:rsidRPr="00D53DDB">
        <w:rPr>
          <w:sz w:val="30"/>
          <w:szCs w:val="30"/>
        </w:rPr>
        <w:t>О специальной оценке условий труда</w:t>
      </w:r>
      <w:r w:rsidR="009A79CD">
        <w:rPr>
          <w:sz w:val="30"/>
          <w:szCs w:val="30"/>
        </w:rPr>
        <w:t>»</w:t>
      </w:r>
      <w:r w:rsidR="009A79CD" w:rsidRPr="00D53DDB">
        <w:rPr>
          <w:sz w:val="30"/>
          <w:szCs w:val="30"/>
        </w:rPr>
        <w:t>;</w:t>
      </w:r>
    </w:p>
    <w:p w14:paraId="605A39D7" w14:textId="77777777" w:rsidR="00D53DDB" w:rsidRPr="00D53DDB" w:rsidRDefault="00D53DDB" w:rsidP="00D53DDB">
      <w:pPr>
        <w:spacing w:line="480" w:lineRule="auto"/>
        <w:ind w:firstLine="709"/>
        <w:rPr>
          <w:sz w:val="30"/>
          <w:szCs w:val="30"/>
        </w:rPr>
      </w:pPr>
      <w:r w:rsidRPr="00D53DDB">
        <w:rPr>
          <w:sz w:val="30"/>
          <w:szCs w:val="30"/>
        </w:rPr>
        <w:t xml:space="preserve">Федеральный закон от 12 апреля 2010 г. </w:t>
      </w:r>
      <w:r w:rsidR="00F348E8">
        <w:rPr>
          <w:sz w:val="30"/>
          <w:szCs w:val="30"/>
        </w:rPr>
        <w:t>№</w:t>
      </w:r>
      <w:r w:rsidRPr="00D53DDB">
        <w:rPr>
          <w:sz w:val="30"/>
          <w:szCs w:val="30"/>
        </w:rPr>
        <w:t xml:space="preserve"> 61-ФЗ </w:t>
      </w:r>
      <w:r w:rsidR="009A79CD">
        <w:rPr>
          <w:sz w:val="30"/>
          <w:szCs w:val="30"/>
        </w:rPr>
        <w:t>«</w:t>
      </w:r>
      <w:r w:rsidRPr="00D53DDB">
        <w:rPr>
          <w:sz w:val="30"/>
          <w:szCs w:val="30"/>
        </w:rPr>
        <w:t>Об обращении лекарственных средств</w:t>
      </w:r>
      <w:r w:rsidR="009A79CD">
        <w:rPr>
          <w:sz w:val="30"/>
          <w:szCs w:val="30"/>
        </w:rPr>
        <w:t>»</w:t>
      </w:r>
      <w:r w:rsidR="009A79CD" w:rsidRPr="00D53DDB">
        <w:rPr>
          <w:sz w:val="30"/>
          <w:szCs w:val="30"/>
        </w:rPr>
        <w:t>;</w:t>
      </w:r>
    </w:p>
    <w:p w14:paraId="0069E61E" w14:textId="77777777" w:rsidR="00D53DDB" w:rsidRPr="00D53DDB" w:rsidRDefault="00D53DDB" w:rsidP="00D53DDB">
      <w:pPr>
        <w:spacing w:line="480" w:lineRule="auto"/>
        <w:ind w:firstLine="709"/>
        <w:rPr>
          <w:sz w:val="30"/>
          <w:szCs w:val="30"/>
        </w:rPr>
      </w:pPr>
      <w:r w:rsidRPr="00D53DDB">
        <w:rPr>
          <w:sz w:val="30"/>
          <w:szCs w:val="30"/>
        </w:rPr>
        <w:t xml:space="preserve">Федеральный закон от 10 января 2002 г. </w:t>
      </w:r>
      <w:r w:rsidR="00F348E8">
        <w:rPr>
          <w:sz w:val="30"/>
          <w:szCs w:val="30"/>
        </w:rPr>
        <w:t>№</w:t>
      </w:r>
      <w:r w:rsidRPr="00D53DDB">
        <w:rPr>
          <w:sz w:val="30"/>
          <w:szCs w:val="30"/>
        </w:rPr>
        <w:t xml:space="preserve"> 7-ФЗ </w:t>
      </w:r>
      <w:r w:rsidR="009A79CD">
        <w:rPr>
          <w:sz w:val="30"/>
          <w:szCs w:val="30"/>
        </w:rPr>
        <w:t>«</w:t>
      </w:r>
      <w:r w:rsidRPr="00D53DDB">
        <w:rPr>
          <w:sz w:val="30"/>
          <w:szCs w:val="30"/>
        </w:rPr>
        <w:t>Об охране окружающей среды</w:t>
      </w:r>
      <w:r w:rsidR="009A79CD">
        <w:rPr>
          <w:sz w:val="30"/>
          <w:szCs w:val="30"/>
        </w:rPr>
        <w:t>»</w:t>
      </w:r>
      <w:r w:rsidR="009A79CD" w:rsidRPr="00D53DDB">
        <w:rPr>
          <w:sz w:val="30"/>
          <w:szCs w:val="30"/>
        </w:rPr>
        <w:t>;</w:t>
      </w:r>
    </w:p>
    <w:p w14:paraId="79ADCDC8" w14:textId="77777777" w:rsidR="003B24F1" w:rsidRPr="003B24F1" w:rsidRDefault="00D53DDB" w:rsidP="00D53DDB">
      <w:pPr>
        <w:spacing w:line="480" w:lineRule="auto"/>
        <w:ind w:firstLine="709"/>
        <w:rPr>
          <w:sz w:val="30"/>
          <w:szCs w:val="30"/>
        </w:rPr>
      </w:pPr>
      <w:r w:rsidRPr="00D53DDB">
        <w:rPr>
          <w:sz w:val="30"/>
          <w:szCs w:val="30"/>
        </w:rPr>
        <w:t>Федеральный закон о</w:t>
      </w:r>
      <w:r w:rsidR="007B08BD">
        <w:rPr>
          <w:sz w:val="30"/>
          <w:szCs w:val="30"/>
        </w:rPr>
        <w:t xml:space="preserve">т 22 ноября 1995 г. </w:t>
      </w:r>
      <w:r w:rsidR="00F348E8">
        <w:rPr>
          <w:sz w:val="30"/>
          <w:szCs w:val="30"/>
        </w:rPr>
        <w:t>№</w:t>
      </w:r>
      <w:r w:rsidR="007B08BD">
        <w:rPr>
          <w:sz w:val="30"/>
          <w:szCs w:val="30"/>
        </w:rPr>
        <w:t xml:space="preserve"> 171-ФЗ </w:t>
      </w:r>
      <w:r w:rsidR="009A79CD">
        <w:rPr>
          <w:sz w:val="30"/>
          <w:szCs w:val="30"/>
        </w:rPr>
        <w:t>«</w:t>
      </w:r>
      <w:r w:rsidR="007B08BD">
        <w:rPr>
          <w:sz w:val="30"/>
          <w:szCs w:val="30"/>
        </w:rPr>
        <w:t>О </w:t>
      </w:r>
      <w:r w:rsidRPr="00D53DDB">
        <w:rPr>
          <w:sz w:val="30"/>
          <w:szCs w:val="30"/>
        </w:rPr>
        <w:t xml:space="preserve">государственном регулировании производства и оборота этилового </w:t>
      </w:r>
      <w:r w:rsidRPr="00D53DDB">
        <w:rPr>
          <w:sz w:val="30"/>
          <w:szCs w:val="30"/>
        </w:rPr>
        <w:lastRenderedPageBreak/>
        <w:t>спирта, алкогольной и спиртосодержащей продукции и об ограничении потребления (распития) алкогольной продукции</w:t>
      </w:r>
      <w:r w:rsidR="009A79CD" w:rsidRPr="00D53DDB">
        <w:rPr>
          <w:sz w:val="30"/>
          <w:szCs w:val="30"/>
        </w:rPr>
        <w:t>.</w:t>
      </w:r>
      <w:r w:rsidR="009A79CD">
        <w:rPr>
          <w:sz w:val="30"/>
          <w:szCs w:val="30"/>
        </w:rPr>
        <w:t>»</w:t>
      </w:r>
      <w:r w:rsidR="009A79CD" w:rsidRPr="003B24F1">
        <w:rPr>
          <w:sz w:val="30"/>
          <w:szCs w:val="30"/>
        </w:rPr>
        <w:t>;</w:t>
      </w:r>
    </w:p>
    <w:p w14:paraId="1BBC7D67" w14:textId="77777777" w:rsidR="003B24F1" w:rsidRDefault="003B24F1" w:rsidP="003B24F1">
      <w:pPr>
        <w:spacing w:line="480" w:lineRule="auto"/>
        <w:ind w:firstLine="709"/>
        <w:rPr>
          <w:sz w:val="30"/>
          <w:szCs w:val="30"/>
        </w:rPr>
      </w:pPr>
      <w:r w:rsidRPr="003B24F1">
        <w:rPr>
          <w:sz w:val="30"/>
          <w:szCs w:val="30"/>
        </w:rPr>
        <w:t>2) </w:t>
      </w:r>
      <w:r w:rsidR="009A79CD">
        <w:rPr>
          <w:sz w:val="30"/>
          <w:szCs w:val="30"/>
        </w:rPr>
        <w:t xml:space="preserve"> </w:t>
      </w:r>
      <w:r w:rsidR="006723F2">
        <w:rPr>
          <w:sz w:val="30"/>
          <w:szCs w:val="30"/>
        </w:rPr>
        <w:t xml:space="preserve">часть 2 </w:t>
      </w:r>
      <w:r w:rsidR="004D28E9">
        <w:rPr>
          <w:sz w:val="30"/>
          <w:szCs w:val="30"/>
        </w:rPr>
        <w:t xml:space="preserve">статьи 2 </w:t>
      </w:r>
      <w:r w:rsidR="009A79CD">
        <w:rPr>
          <w:sz w:val="30"/>
          <w:szCs w:val="30"/>
        </w:rPr>
        <w:t>признать утратившей силу</w:t>
      </w:r>
      <w:r w:rsidRPr="003B24F1">
        <w:rPr>
          <w:sz w:val="30"/>
          <w:szCs w:val="30"/>
        </w:rPr>
        <w:t>;</w:t>
      </w:r>
    </w:p>
    <w:p w14:paraId="29239124" w14:textId="77777777" w:rsidR="00F647F1" w:rsidRDefault="00353ED8" w:rsidP="003B24F1">
      <w:pPr>
        <w:spacing w:line="480" w:lineRule="auto"/>
        <w:ind w:firstLine="709"/>
        <w:rPr>
          <w:sz w:val="30"/>
          <w:szCs w:val="30"/>
        </w:rPr>
      </w:pPr>
      <w:r>
        <w:rPr>
          <w:sz w:val="30"/>
          <w:szCs w:val="30"/>
        </w:rPr>
        <w:t xml:space="preserve">3) </w:t>
      </w:r>
      <w:r w:rsidR="00F647F1">
        <w:rPr>
          <w:sz w:val="30"/>
          <w:szCs w:val="30"/>
        </w:rPr>
        <w:t xml:space="preserve">в </w:t>
      </w:r>
      <w:r>
        <w:rPr>
          <w:sz w:val="30"/>
          <w:szCs w:val="30"/>
        </w:rPr>
        <w:t>стать</w:t>
      </w:r>
      <w:r w:rsidR="00F647F1">
        <w:rPr>
          <w:sz w:val="30"/>
          <w:szCs w:val="30"/>
        </w:rPr>
        <w:t>е</w:t>
      </w:r>
      <w:r>
        <w:rPr>
          <w:sz w:val="30"/>
          <w:szCs w:val="30"/>
        </w:rPr>
        <w:t xml:space="preserve"> 4</w:t>
      </w:r>
      <w:r w:rsidR="00F647F1">
        <w:rPr>
          <w:sz w:val="30"/>
          <w:szCs w:val="30"/>
        </w:rPr>
        <w:t>:</w:t>
      </w:r>
    </w:p>
    <w:p w14:paraId="5483D8CF" w14:textId="77777777" w:rsidR="00F647F1" w:rsidRDefault="00F647F1" w:rsidP="00F647F1">
      <w:pPr>
        <w:spacing w:line="480" w:lineRule="auto"/>
        <w:ind w:firstLine="709"/>
        <w:rPr>
          <w:sz w:val="30"/>
          <w:szCs w:val="30"/>
        </w:rPr>
      </w:pPr>
      <w:r>
        <w:rPr>
          <w:sz w:val="30"/>
          <w:szCs w:val="30"/>
        </w:rPr>
        <w:t>а)</w:t>
      </w:r>
      <w:r w:rsidR="00353ED8">
        <w:rPr>
          <w:sz w:val="30"/>
          <w:szCs w:val="30"/>
        </w:rPr>
        <w:t xml:space="preserve"> </w:t>
      </w:r>
      <w:r>
        <w:rPr>
          <w:sz w:val="30"/>
          <w:szCs w:val="30"/>
        </w:rPr>
        <w:t xml:space="preserve">пункт 6 дополнить предложением </w:t>
      </w:r>
      <w:r w:rsidR="004D4F22">
        <w:rPr>
          <w:sz w:val="30"/>
          <w:szCs w:val="30"/>
        </w:rPr>
        <w:t xml:space="preserve">следующего содержания: </w:t>
      </w:r>
      <w:r w:rsidR="004D4F22">
        <w:rPr>
          <w:sz w:val="30"/>
          <w:szCs w:val="30"/>
        </w:rPr>
        <w:br/>
      </w:r>
      <w:r>
        <w:rPr>
          <w:sz w:val="30"/>
          <w:szCs w:val="30"/>
        </w:rPr>
        <w:t>«</w:t>
      </w:r>
      <w:r w:rsidRPr="00F647F1">
        <w:rPr>
          <w:sz w:val="30"/>
          <w:szCs w:val="30"/>
        </w:rPr>
        <w:t>В случаях, определяемых Правительством Российской Федерации, выездная оценка может проводиться в форме удаленной (дистанционной) оценки с</w:t>
      </w:r>
      <w:r w:rsidR="00E739F2">
        <w:rPr>
          <w:sz w:val="30"/>
          <w:szCs w:val="30"/>
        </w:rPr>
        <w:t> </w:t>
      </w:r>
      <w:r w:rsidRPr="00F647F1">
        <w:rPr>
          <w:sz w:val="30"/>
          <w:szCs w:val="30"/>
        </w:rPr>
        <w:t>использованием электронных средств без осуществления выезда по</w:t>
      </w:r>
      <w:r w:rsidR="00E739F2">
        <w:rPr>
          <w:sz w:val="30"/>
          <w:szCs w:val="30"/>
        </w:rPr>
        <w:t> </w:t>
      </w:r>
      <w:r w:rsidRPr="00F647F1">
        <w:rPr>
          <w:sz w:val="30"/>
          <w:szCs w:val="30"/>
        </w:rPr>
        <w:t>месту (местам) осуществления деятельности</w:t>
      </w:r>
      <w:r>
        <w:rPr>
          <w:sz w:val="30"/>
          <w:szCs w:val="30"/>
        </w:rPr>
        <w:t>.»;</w:t>
      </w:r>
    </w:p>
    <w:p w14:paraId="61216905" w14:textId="77777777" w:rsidR="00353ED8" w:rsidRDefault="00F647F1" w:rsidP="003B24F1">
      <w:pPr>
        <w:spacing w:line="480" w:lineRule="auto"/>
        <w:ind w:firstLine="709"/>
        <w:rPr>
          <w:sz w:val="30"/>
          <w:szCs w:val="30"/>
        </w:rPr>
      </w:pPr>
      <w:r>
        <w:rPr>
          <w:sz w:val="30"/>
          <w:szCs w:val="30"/>
        </w:rPr>
        <w:t xml:space="preserve">б) </w:t>
      </w:r>
      <w:r w:rsidR="00353ED8">
        <w:rPr>
          <w:sz w:val="30"/>
          <w:szCs w:val="30"/>
        </w:rPr>
        <w:t xml:space="preserve">дополнить </w:t>
      </w:r>
      <w:r>
        <w:rPr>
          <w:sz w:val="30"/>
          <w:szCs w:val="30"/>
        </w:rPr>
        <w:t xml:space="preserve">новым </w:t>
      </w:r>
      <w:r w:rsidR="00353ED8">
        <w:rPr>
          <w:sz w:val="30"/>
          <w:szCs w:val="30"/>
        </w:rPr>
        <w:t>пункт</w:t>
      </w:r>
      <w:r>
        <w:rPr>
          <w:sz w:val="30"/>
          <w:szCs w:val="30"/>
        </w:rPr>
        <w:t>ом</w:t>
      </w:r>
      <w:r w:rsidR="00353ED8">
        <w:rPr>
          <w:sz w:val="30"/>
          <w:szCs w:val="30"/>
        </w:rPr>
        <w:t xml:space="preserve"> 7.1 следующего содержания:</w:t>
      </w:r>
    </w:p>
    <w:p w14:paraId="59C6CD44" w14:textId="77777777" w:rsidR="00353ED8" w:rsidRDefault="00353ED8" w:rsidP="003B24F1">
      <w:pPr>
        <w:spacing w:line="480" w:lineRule="auto"/>
        <w:ind w:firstLine="709"/>
        <w:rPr>
          <w:sz w:val="30"/>
          <w:szCs w:val="30"/>
        </w:rPr>
      </w:pPr>
      <w:r w:rsidRPr="007644D5">
        <w:rPr>
          <w:sz w:val="30"/>
          <w:szCs w:val="30"/>
        </w:rPr>
        <w:t>«</w:t>
      </w:r>
      <w:r w:rsidR="00F647F1" w:rsidRPr="00F647F1">
        <w:rPr>
          <w:sz w:val="30"/>
          <w:szCs w:val="30"/>
        </w:rPr>
        <w:t>7.1) свидетельская оценка – мероприятие по наблюдению за</w:t>
      </w:r>
      <w:r w:rsidR="00E739F2">
        <w:rPr>
          <w:sz w:val="30"/>
          <w:szCs w:val="30"/>
        </w:rPr>
        <w:t> </w:t>
      </w:r>
      <w:r w:rsidR="00F647F1" w:rsidRPr="00F647F1">
        <w:rPr>
          <w:sz w:val="30"/>
          <w:szCs w:val="30"/>
        </w:rPr>
        <w:t>выполнением заявителем, аккредитованным лицом работ и (или) оказанием услуг в области аккредитации в соответствии с заявками заказчиков по месту (местам) осуществления деятельности заказчиков, осуществляемая в рамках выездной оценки соответствия заявителя, аккредитованного лица критериям аккредитации;</w:t>
      </w:r>
      <w:r w:rsidRPr="007644D5">
        <w:rPr>
          <w:sz w:val="30"/>
          <w:szCs w:val="30"/>
        </w:rPr>
        <w:t>»;</w:t>
      </w:r>
    </w:p>
    <w:p w14:paraId="3ABD8B7C" w14:textId="77777777" w:rsidR="0014375E" w:rsidRDefault="0014375E" w:rsidP="003B24F1">
      <w:pPr>
        <w:spacing w:line="480" w:lineRule="auto"/>
        <w:ind w:firstLine="709"/>
        <w:rPr>
          <w:sz w:val="30"/>
          <w:szCs w:val="30"/>
        </w:rPr>
      </w:pPr>
      <w:r>
        <w:rPr>
          <w:sz w:val="30"/>
          <w:szCs w:val="30"/>
        </w:rPr>
        <w:t>в) дополнить новым пункт</w:t>
      </w:r>
      <w:r w:rsidR="004A778B">
        <w:rPr>
          <w:sz w:val="30"/>
          <w:szCs w:val="30"/>
        </w:rPr>
        <w:t>ом</w:t>
      </w:r>
      <w:r>
        <w:rPr>
          <w:sz w:val="30"/>
          <w:szCs w:val="30"/>
        </w:rPr>
        <w:t xml:space="preserve"> 19</w:t>
      </w:r>
      <w:r w:rsidR="00667ECF">
        <w:rPr>
          <w:sz w:val="30"/>
          <w:szCs w:val="30"/>
        </w:rPr>
        <w:t xml:space="preserve"> следующего содержания:</w:t>
      </w:r>
    </w:p>
    <w:p w14:paraId="2CD071A8" w14:textId="77777777" w:rsidR="00364F0B" w:rsidRDefault="00667ECF" w:rsidP="00B816E0">
      <w:pPr>
        <w:spacing w:line="480" w:lineRule="auto"/>
        <w:ind w:firstLine="709"/>
        <w:rPr>
          <w:sz w:val="30"/>
          <w:szCs w:val="30"/>
        </w:rPr>
      </w:pPr>
      <w:r>
        <w:rPr>
          <w:sz w:val="30"/>
          <w:szCs w:val="30"/>
        </w:rPr>
        <w:t xml:space="preserve">«19) </w:t>
      </w:r>
      <w:r w:rsidR="004A778B">
        <w:rPr>
          <w:sz w:val="30"/>
          <w:szCs w:val="30"/>
        </w:rPr>
        <w:t>м</w:t>
      </w:r>
      <w:r w:rsidR="004A778B" w:rsidRPr="004A778B">
        <w:rPr>
          <w:sz w:val="30"/>
          <w:szCs w:val="30"/>
        </w:rPr>
        <w:t>есто осуществления деятельности аккредитованного лица – место нахождения в соответствии с требованиями гражданского законодательства заявителя, аккредитованного лица, зарегистрированного в установленном порядке филиала и/или представительства заявителя, аккредитованного лица, в котором осуществляется деятельность, указанная в области аккредитации заявителя аккредитованного лица</w:t>
      </w:r>
      <w:r w:rsidR="004B3C8E">
        <w:rPr>
          <w:sz w:val="30"/>
          <w:szCs w:val="30"/>
        </w:rPr>
        <w:t>.</w:t>
      </w:r>
      <w:r w:rsidR="004A778B">
        <w:rPr>
          <w:sz w:val="30"/>
          <w:szCs w:val="30"/>
        </w:rPr>
        <w:t>»;</w:t>
      </w:r>
    </w:p>
    <w:p w14:paraId="639B4C6B" w14:textId="67832287" w:rsidR="00353ED8" w:rsidRDefault="00353ED8" w:rsidP="00B816E0">
      <w:pPr>
        <w:spacing w:line="480" w:lineRule="auto"/>
        <w:ind w:firstLine="709"/>
        <w:rPr>
          <w:sz w:val="30"/>
          <w:szCs w:val="30"/>
        </w:rPr>
      </w:pPr>
      <w:r>
        <w:rPr>
          <w:sz w:val="30"/>
          <w:szCs w:val="30"/>
        </w:rPr>
        <w:t>4</w:t>
      </w:r>
      <w:r w:rsidR="003B24F1" w:rsidRPr="003B24F1">
        <w:rPr>
          <w:sz w:val="30"/>
          <w:szCs w:val="30"/>
        </w:rPr>
        <w:t>) </w:t>
      </w:r>
      <w:r>
        <w:rPr>
          <w:sz w:val="30"/>
          <w:szCs w:val="30"/>
        </w:rPr>
        <w:t>в</w:t>
      </w:r>
      <w:r w:rsidR="00B816E0">
        <w:rPr>
          <w:sz w:val="30"/>
          <w:szCs w:val="30"/>
        </w:rPr>
        <w:t xml:space="preserve"> стать</w:t>
      </w:r>
      <w:r>
        <w:rPr>
          <w:sz w:val="30"/>
          <w:szCs w:val="30"/>
        </w:rPr>
        <w:t>е</w:t>
      </w:r>
      <w:r w:rsidR="00B816E0">
        <w:rPr>
          <w:sz w:val="30"/>
          <w:szCs w:val="30"/>
        </w:rPr>
        <w:t xml:space="preserve"> 7</w:t>
      </w:r>
      <w:r>
        <w:rPr>
          <w:sz w:val="30"/>
          <w:szCs w:val="30"/>
        </w:rPr>
        <w:t>:</w:t>
      </w:r>
    </w:p>
    <w:p w14:paraId="57CF9ACF" w14:textId="77777777" w:rsidR="00642140" w:rsidRDefault="00353ED8" w:rsidP="00B816E0">
      <w:pPr>
        <w:spacing w:line="480" w:lineRule="auto"/>
        <w:ind w:firstLine="709"/>
        <w:rPr>
          <w:sz w:val="30"/>
          <w:szCs w:val="30"/>
        </w:rPr>
      </w:pPr>
      <w:r>
        <w:rPr>
          <w:sz w:val="30"/>
          <w:szCs w:val="30"/>
        </w:rPr>
        <w:t>а) в пункте 3</w:t>
      </w:r>
      <w:r w:rsidR="00642140">
        <w:rPr>
          <w:sz w:val="30"/>
          <w:szCs w:val="30"/>
        </w:rPr>
        <w:t>:</w:t>
      </w:r>
    </w:p>
    <w:p w14:paraId="5272CD4B" w14:textId="53A500FD" w:rsidR="00642140" w:rsidRDefault="00353ED8" w:rsidP="00B816E0">
      <w:pPr>
        <w:spacing w:line="480" w:lineRule="auto"/>
        <w:ind w:firstLine="709"/>
        <w:rPr>
          <w:sz w:val="30"/>
          <w:szCs w:val="30"/>
        </w:rPr>
      </w:pPr>
      <w:r>
        <w:rPr>
          <w:sz w:val="30"/>
          <w:szCs w:val="30"/>
        </w:rPr>
        <w:t>слова «заявления о сокращении области аккредитации,» исключить</w:t>
      </w:r>
      <w:r w:rsidR="00642140">
        <w:rPr>
          <w:sz w:val="30"/>
          <w:szCs w:val="30"/>
        </w:rPr>
        <w:t>;</w:t>
      </w:r>
    </w:p>
    <w:p w14:paraId="193A84C6" w14:textId="77777777" w:rsidR="003B24F1" w:rsidRDefault="004D4F22" w:rsidP="00B816E0">
      <w:pPr>
        <w:spacing w:line="480" w:lineRule="auto"/>
        <w:ind w:firstLine="709"/>
        <w:rPr>
          <w:sz w:val="30"/>
          <w:szCs w:val="30"/>
        </w:rPr>
      </w:pPr>
      <w:r>
        <w:rPr>
          <w:sz w:val="30"/>
          <w:szCs w:val="30"/>
        </w:rPr>
        <w:t xml:space="preserve">после слов «заявления о прекращении действия аккредитации» </w:t>
      </w:r>
      <w:r w:rsidR="00B816E0">
        <w:rPr>
          <w:sz w:val="30"/>
          <w:szCs w:val="30"/>
        </w:rPr>
        <w:t xml:space="preserve">дополнить словами </w:t>
      </w:r>
      <w:r w:rsidR="009A79CD">
        <w:rPr>
          <w:sz w:val="30"/>
          <w:szCs w:val="30"/>
        </w:rPr>
        <w:t xml:space="preserve">«, </w:t>
      </w:r>
      <w:r w:rsidR="00353ED8">
        <w:rPr>
          <w:sz w:val="30"/>
          <w:szCs w:val="30"/>
        </w:rPr>
        <w:t xml:space="preserve">порядка их заполнения, </w:t>
      </w:r>
      <w:r w:rsidR="007B08BD">
        <w:rPr>
          <w:sz w:val="30"/>
          <w:szCs w:val="30"/>
        </w:rPr>
        <w:t xml:space="preserve">а также </w:t>
      </w:r>
      <w:r w:rsidR="00353ED8">
        <w:rPr>
          <w:sz w:val="30"/>
          <w:szCs w:val="30"/>
        </w:rPr>
        <w:t>перечней прилагаемых к указанным заявлениям документов и требований к ним</w:t>
      </w:r>
      <w:r>
        <w:rPr>
          <w:sz w:val="30"/>
          <w:szCs w:val="30"/>
        </w:rPr>
        <w:t>;</w:t>
      </w:r>
      <w:r w:rsidR="009A79CD">
        <w:rPr>
          <w:sz w:val="30"/>
          <w:szCs w:val="30"/>
        </w:rPr>
        <w:t>»</w:t>
      </w:r>
      <w:r w:rsidR="009A79CD" w:rsidRPr="003B24F1">
        <w:rPr>
          <w:sz w:val="30"/>
          <w:szCs w:val="30"/>
        </w:rPr>
        <w:t>;</w:t>
      </w:r>
    </w:p>
    <w:p w14:paraId="75046130" w14:textId="77777777" w:rsidR="000C7C41" w:rsidRDefault="000C7C41" w:rsidP="00B816E0">
      <w:pPr>
        <w:spacing w:line="480" w:lineRule="auto"/>
        <w:ind w:firstLine="709"/>
        <w:rPr>
          <w:sz w:val="30"/>
          <w:szCs w:val="30"/>
        </w:rPr>
      </w:pPr>
      <w:r>
        <w:rPr>
          <w:sz w:val="30"/>
          <w:szCs w:val="30"/>
        </w:rPr>
        <w:t xml:space="preserve">б) пункт 10 дополнить словами «, порядка формирования экспертной группы, в том числе </w:t>
      </w:r>
      <w:r w:rsidRPr="000C7C41">
        <w:rPr>
          <w:sz w:val="30"/>
          <w:szCs w:val="30"/>
        </w:rPr>
        <w:t>случаи обязательного включения в состав экспертной группы эксперта по аккредитации и (или) технических экспертов, для которых подведомственное национальному органу по аккредитации федеральное государственное учреждение является основным местом работы или с которыми оно осуществляет взаимодействие в соответствии с частью 8 статьи 1</w:t>
      </w:r>
      <w:r>
        <w:rPr>
          <w:sz w:val="30"/>
          <w:szCs w:val="30"/>
        </w:rPr>
        <w:t>4 настоящего Федерального закона»;</w:t>
      </w:r>
    </w:p>
    <w:p w14:paraId="441176A8" w14:textId="77777777" w:rsidR="000C7C41" w:rsidRDefault="000C7C41" w:rsidP="00B816E0">
      <w:pPr>
        <w:spacing w:line="480" w:lineRule="auto"/>
        <w:ind w:firstLine="709"/>
        <w:rPr>
          <w:sz w:val="30"/>
          <w:szCs w:val="30"/>
        </w:rPr>
      </w:pPr>
      <w:r>
        <w:rPr>
          <w:sz w:val="30"/>
          <w:szCs w:val="30"/>
        </w:rPr>
        <w:t>в) дополнить пунктом 12.1 следующего содержания:</w:t>
      </w:r>
    </w:p>
    <w:p w14:paraId="6D01ED8F" w14:textId="77777777" w:rsidR="000C7C41" w:rsidRDefault="000C7C41" w:rsidP="00B816E0">
      <w:pPr>
        <w:spacing w:line="480" w:lineRule="auto"/>
        <w:ind w:firstLine="709"/>
        <w:rPr>
          <w:sz w:val="30"/>
          <w:szCs w:val="30"/>
        </w:rPr>
      </w:pPr>
      <w:r>
        <w:rPr>
          <w:sz w:val="30"/>
          <w:szCs w:val="30"/>
        </w:rPr>
        <w:t>«12.1) утверждение форм и перечня сведений, содержащихся в</w:t>
      </w:r>
      <w:r w:rsidR="00E739F2">
        <w:rPr>
          <w:sz w:val="30"/>
          <w:szCs w:val="30"/>
        </w:rPr>
        <w:t> </w:t>
      </w:r>
      <w:r>
        <w:rPr>
          <w:sz w:val="30"/>
          <w:szCs w:val="30"/>
        </w:rPr>
        <w:t>экспертном заключении, акте выездной экспертизы, акте экспертизы, а</w:t>
      </w:r>
      <w:r w:rsidR="00E739F2">
        <w:rPr>
          <w:sz w:val="30"/>
          <w:szCs w:val="30"/>
        </w:rPr>
        <w:t> </w:t>
      </w:r>
      <w:r>
        <w:rPr>
          <w:sz w:val="30"/>
          <w:szCs w:val="30"/>
        </w:rPr>
        <w:t>также порядка их заполнения;»;</w:t>
      </w:r>
    </w:p>
    <w:p w14:paraId="7E0381AE" w14:textId="77777777" w:rsidR="004D4F22" w:rsidRDefault="000C7C41" w:rsidP="00B816E0">
      <w:pPr>
        <w:spacing w:line="480" w:lineRule="auto"/>
        <w:ind w:firstLine="709"/>
        <w:rPr>
          <w:sz w:val="30"/>
          <w:szCs w:val="30"/>
        </w:rPr>
      </w:pPr>
      <w:r>
        <w:rPr>
          <w:sz w:val="30"/>
          <w:szCs w:val="30"/>
        </w:rPr>
        <w:t>г) в пункте 13</w:t>
      </w:r>
      <w:r w:rsidR="004D4F22">
        <w:rPr>
          <w:sz w:val="30"/>
          <w:szCs w:val="30"/>
        </w:rPr>
        <w:t>:</w:t>
      </w:r>
      <w:r>
        <w:rPr>
          <w:sz w:val="30"/>
          <w:szCs w:val="30"/>
        </w:rPr>
        <w:t xml:space="preserve"> </w:t>
      </w:r>
    </w:p>
    <w:p w14:paraId="6792DE6E" w14:textId="77777777" w:rsidR="004D4F22" w:rsidRDefault="000C7C41" w:rsidP="00B816E0">
      <w:pPr>
        <w:spacing w:line="480" w:lineRule="auto"/>
        <w:ind w:firstLine="709"/>
        <w:rPr>
          <w:sz w:val="30"/>
          <w:szCs w:val="30"/>
        </w:rPr>
      </w:pPr>
      <w:r>
        <w:rPr>
          <w:sz w:val="30"/>
          <w:szCs w:val="30"/>
        </w:rPr>
        <w:t>слова «проведения проверки» заменить словом «рассмотрения</w:t>
      </w:r>
      <w:r w:rsidR="004D4F22">
        <w:rPr>
          <w:sz w:val="30"/>
          <w:szCs w:val="30"/>
        </w:rPr>
        <w:t xml:space="preserve">»; </w:t>
      </w:r>
    </w:p>
    <w:p w14:paraId="086C034C" w14:textId="3A9C9B7B" w:rsidR="000C7C41" w:rsidRDefault="000C7C41" w:rsidP="00B816E0">
      <w:pPr>
        <w:spacing w:line="480" w:lineRule="auto"/>
        <w:ind w:firstLine="709"/>
        <w:rPr>
          <w:sz w:val="30"/>
          <w:szCs w:val="30"/>
        </w:rPr>
      </w:pPr>
      <w:r>
        <w:rPr>
          <w:sz w:val="30"/>
          <w:szCs w:val="30"/>
        </w:rPr>
        <w:t xml:space="preserve">дополнить словами «, </w:t>
      </w:r>
      <w:r w:rsidRPr="000C7C41">
        <w:rPr>
          <w:sz w:val="30"/>
          <w:szCs w:val="30"/>
        </w:rPr>
        <w:t xml:space="preserve">в котором в том числе устанавливаются сроки и предмет </w:t>
      </w:r>
      <w:r w:rsidR="00E54C8A">
        <w:rPr>
          <w:sz w:val="30"/>
          <w:szCs w:val="30"/>
        </w:rPr>
        <w:t>рассмотрения</w:t>
      </w:r>
      <w:r w:rsidRPr="000C7C41">
        <w:rPr>
          <w:sz w:val="30"/>
          <w:szCs w:val="30"/>
        </w:rPr>
        <w:t>, основания для несогласия национального органа по аккредитации с выводами, содержащимися в</w:t>
      </w:r>
      <w:r w:rsidR="00E739F2">
        <w:rPr>
          <w:sz w:val="30"/>
          <w:szCs w:val="30"/>
        </w:rPr>
        <w:t> </w:t>
      </w:r>
      <w:r w:rsidRPr="000C7C41">
        <w:rPr>
          <w:sz w:val="30"/>
          <w:szCs w:val="30"/>
        </w:rPr>
        <w:t xml:space="preserve">экспертном заключении, акте выездной экспертизы, акте экспертизы, порядок принятия решений </w:t>
      </w:r>
      <w:r w:rsidR="00FB6B6D">
        <w:rPr>
          <w:sz w:val="30"/>
          <w:szCs w:val="30"/>
        </w:rPr>
        <w:t>по </w:t>
      </w:r>
      <w:r w:rsidRPr="000C7C41">
        <w:rPr>
          <w:sz w:val="30"/>
          <w:szCs w:val="30"/>
        </w:rPr>
        <w:t xml:space="preserve">результатам </w:t>
      </w:r>
      <w:r w:rsidR="00383A8C">
        <w:rPr>
          <w:sz w:val="30"/>
          <w:szCs w:val="30"/>
        </w:rPr>
        <w:t>рассмотрения</w:t>
      </w:r>
      <w:r w:rsidR="00383A8C" w:rsidRPr="000C7C41">
        <w:rPr>
          <w:sz w:val="30"/>
          <w:szCs w:val="30"/>
        </w:rPr>
        <w:t xml:space="preserve"> </w:t>
      </w:r>
      <w:r w:rsidRPr="000C7C41">
        <w:rPr>
          <w:sz w:val="30"/>
          <w:szCs w:val="30"/>
        </w:rPr>
        <w:t>и их оспаривания</w:t>
      </w:r>
      <w:r>
        <w:rPr>
          <w:sz w:val="30"/>
          <w:szCs w:val="30"/>
        </w:rPr>
        <w:t>»;</w:t>
      </w:r>
    </w:p>
    <w:p w14:paraId="32C72C37" w14:textId="77777777" w:rsidR="00D53DDB" w:rsidRDefault="00281220">
      <w:pPr>
        <w:spacing w:line="480" w:lineRule="auto"/>
        <w:ind w:firstLine="709"/>
        <w:rPr>
          <w:sz w:val="30"/>
          <w:szCs w:val="30"/>
        </w:rPr>
      </w:pPr>
      <w:r>
        <w:rPr>
          <w:sz w:val="30"/>
          <w:szCs w:val="30"/>
        </w:rPr>
        <w:t>5</w:t>
      </w:r>
      <w:r w:rsidR="00B816E0" w:rsidRPr="00B816E0">
        <w:rPr>
          <w:sz w:val="30"/>
          <w:szCs w:val="30"/>
        </w:rPr>
        <w:t xml:space="preserve">) </w:t>
      </w:r>
      <w:r w:rsidR="00D53DDB">
        <w:rPr>
          <w:sz w:val="30"/>
          <w:szCs w:val="30"/>
        </w:rPr>
        <w:t>в статье 8:</w:t>
      </w:r>
    </w:p>
    <w:p w14:paraId="1DF7F6E6" w14:textId="77777777" w:rsidR="00B816E0" w:rsidRDefault="00D53DDB" w:rsidP="00642140">
      <w:pPr>
        <w:spacing w:line="480" w:lineRule="auto"/>
        <w:ind w:firstLine="709"/>
        <w:rPr>
          <w:sz w:val="30"/>
          <w:szCs w:val="30"/>
        </w:rPr>
      </w:pPr>
      <w:r>
        <w:rPr>
          <w:sz w:val="30"/>
          <w:szCs w:val="30"/>
        </w:rPr>
        <w:t xml:space="preserve">а) </w:t>
      </w:r>
      <w:r w:rsidR="00B816E0">
        <w:rPr>
          <w:sz w:val="30"/>
          <w:szCs w:val="30"/>
        </w:rPr>
        <w:t>часть 6</w:t>
      </w:r>
      <w:r w:rsidR="00B816E0" w:rsidRPr="00B816E0">
        <w:rPr>
          <w:sz w:val="30"/>
          <w:szCs w:val="30"/>
        </w:rPr>
        <w:t xml:space="preserve"> дополнить словами </w:t>
      </w:r>
      <w:r w:rsidR="009A79CD">
        <w:rPr>
          <w:sz w:val="30"/>
          <w:szCs w:val="30"/>
        </w:rPr>
        <w:t>«</w:t>
      </w:r>
      <w:r w:rsidR="009A79CD" w:rsidRPr="00B816E0">
        <w:rPr>
          <w:sz w:val="30"/>
          <w:szCs w:val="30"/>
        </w:rPr>
        <w:t xml:space="preserve">, </w:t>
      </w:r>
      <w:r w:rsidR="00894582">
        <w:rPr>
          <w:sz w:val="30"/>
          <w:szCs w:val="30"/>
        </w:rPr>
        <w:t xml:space="preserve">а также </w:t>
      </w:r>
      <w:r w:rsidR="00B816E0" w:rsidRPr="00B816E0">
        <w:rPr>
          <w:sz w:val="30"/>
          <w:szCs w:val="30"/>
        </w:rPr>
        <w:t>результатов мероприятий по</w:t>
      </w:r>
      <w:r w:rsidR="00E739F2">
        <w:rPr>
          <w:sz w:val="30"/>
          <w:szCs w:val="30"/>
        </w:rPr>
        <w:t> </w:t>
      </w:r>
      <w:r w:rsidR="00B816E0" w:rsidRPr="00B816E0">
        <w:rPr>
          <w:sz w:val="30"/>
          <w:szCs w:val="30"/>
        </w:rPr>
        <w:t>осуществлению федерально</w:t>
      </w:r>
      <w:r w:rsidR="007B08BD">
        <w:rPr>
          <w:sz w:val="30"/>
          <w:szCs w:val="30"/>
        </w:rPr>
        <w:t>го государственного контроля за </w:t>
      </w:r>
      <w:r w:rsidR="00B816E0" w:rsidRPr="00B816E0">
        <w:rPr>
          <w:sz w:val="30"/>
          <w:szCs w:val="30"/>
        </w:rPr>
        <w:t>деятельностью аккредитованных лиц</w:t>
      </w:r>
      <w:r w:rsidR="009A79CD">
        <w:rPr>
          <w:sz w:val="30"/>
          <w:szCs w:val="30"/>
        </w:rPr>
        <w:t>.»</w:t>
      </w:r>
      <w:r w:rsidR="009A79CD" w:rsidRPr="003B24F1">
        <w:rPr>
          <w:sz w:val="30"/>
          <w:szCs w:val="30"/>
        </w:rPr>
        <w:t>;</w:t>
      </w:r>
      <w:r w:rsidR="009A79CD">
        <w:rPr>
          <w:sz w:val="30"/>
          <w:szCs w:val="30"/>
        </w:rPr>
        <w:t xml:space="preserve"> </w:t>
      </w:r>
    </w:p>
    <w:p w14:paraId="4CC7A2E1" w14:textId="77777777" w:rsidR="00D53DDB" w:rsidRDefault="00D53DDB" w:rsidP="00B816E0">
      <w:pPr>
        <w:spacing w:line="480" w:lineRule="auto"/>
        <w:ind w:firstLine="709"/>
        <w:rPr>
          <w:sz w:val="30"/>
          <w:szCs w:val="30"/>
        </w:rPr>
      </w:pPr>
      <w:r>
        <w:rPr>
          <w:sz w:val="30"/>
          <w:szCs w:val="30"/>
        </w:rPr>
        <w:t xml:space="preserve">б) дополнить частью 7 следующего содержания: </w:t>
      </w:r>
    </w:p>
    <w:p w14:paraId="21C07CF6" w14:textId="77777777" w:rsidR="00D53DDB" w:rsidRPr="00D53DDB" w:rsidRDefault="009A79CD" w:rsidP="00D53DDB">
      <w:pPr>
        <w:spacing w:line="480" w:lineRule="auto"/>
        <w:ind w:firstLine="709"/>
        <w:rPr>
          <w:sz w:val="30"/>
          <w:szCs w:val="30"/>
        </w:rPr>
      </w:pPr>
      <w:r>
        <w:rPr>
          <w:sz w:val="30"/>
          <w:szCs w:val="30"/>
        </w:rPr>
        <w:t>«</w:t>
      </w:r>
      <w:r w:rsidR="00D53DDB">
        <w:rPr>
          <w:sz w:val="30"/>
          <w:szCs w:val="30"/>
        </w:rPr>
        <w:t>7</w:t>
      </w:r>
      <w:r w:rsidR="00D53DDB" w:rsidRPr="00D53DDB">
        <w:rPr>
          <w:sz w:val="30"/>
          <w:szCs w:val="30"/>
        </w:rPr>
        <w:t>.</w:t>
      </w:r>
      <w:r w:rsidR="00D53DDB" w:rsidRPr="00D53DDB">
        <w:t xml:space="preserve"> </w:t>
      </w:r>
      <w:r w:rsidR="00D53DDB" w:rsidRPr="00D53DDB">
        <w:rPr>
          <w:sz w:val="30"/>
          <w:szCs w:val="30"/>
        </w:rPr>
        <w:t>Программа выездной оценки соответствия заявителя, аккредитованного лица критер</w:t>
      </w:r>
      <w:r w:rsidR="007B08BD">
        <w:rPr>
          <w:sz w:val="30"/>
          <w:szCs w:val="30"/>
        </w:rPr>
        <w:t>иям аккредитации формируется на </w:t>
      </w:r>
      <w:r w:rsidR="00D53DDB" w:rsidRPr="00D53DDB">
        <w:rPr>
          <w:sz w:val="30"/>
          <w:szCs w:val="30"/>
        </w:rPr>
        <w:t>основании методик, утвер</w:t>
      </w:r>
      <w:r w:rsidR="007B08BD">
        <w:rPr>
          <w:sz w:val="30"/>
          <w:szCs w:val="30"/>
        </w:rPr>
        <w:t>ждаемых национальным органом по </w:t>
      </w:r>
      <w:r w:rsidR="00D53DDB" w:rsidRPr="00D53DDB">
        <w:rPr>
          <w:sz w:val="30"/>
          <w:szCs w:val="30"/>
        </w:rPr>
        <w:t>аккредитации, с учетом области аккредитации заявителя, аккредитованного лица, места или мест осуществления ими деятельности, состава экспертной группы, проводящей экспертизу соответствия заявителя, аккредитованного лица критериям аккредитации, наличия выявленных ранее фактов нарушения аккредитованным лицом требований законодательства Российской Федерации к деятельности аккредитованных лиц, результатов анализа сведений, представленных аккредитованным лицом в соответствии с пунктом 2 части 1 статьи 13 настоящего Федерального зак</w:t>
      </w:r>
      <w:r w:rsidR="007B08BD">
        <w:rPr>
          <w:sz w:val="30"/>
          <w:szCs w:val="30"/>
        </w:rPr>
        <w:t>она, иных факторов, влияющих на </w:t>
      </w:r>
      <w:r w:rsidR="00D53DDB" w:rsidRPr="00D53DDB">
        <w:rPr>
          <w:sz w:val="30"/>
          <w:szCs w:val="30"/>
        </w:rPr>
        <w:t>обеспечение компетентности зая</w:t>
      </w:r>
      <w:r w:rsidR="007B08BD">
        <w:rPr>
          <w:sz w:val="30"/>
          <w:szCs w:val="30"/>
        </w:rPr>
        <w:t>вителя, аккредитованного лица в </w:t>
      </w:r>
      <w:r w:rsidR="00D53DDB" w:rsidRPr="00D53DDB">
        <w:rPr>
          <w:sz w:val="30"/>
          <w:szCs w:val="30"/>
        </w:rPr>
        <w:t xml:space="preserve">определенной области аккредитации и обеспечивающих предотвращение нарушения требований законодательства Российской Федерации к деятельности аккредитованных лиц, результатов мероприятий по осуществлению федерального государственного контроля за деятельностью аккредитованных лиц. </w:t>
      </w:r>
    </w:p>
    <w:p w14:paraId="7086C06E" w14:textId="30F470F3" w:rsidR="00D53DDB" w:rsidRPr="00D53DDB" w:rsidRDefault="00D53DDB" w:rsidP="00D53DDB">
      <w:pPr>
        <w:spacing w:line="480" w:lineRule="auto"/>
        <w:ind w:firstLine="709"/>
        <w:rPr>
          <w:sz w:val="30"/>
          <w:szCs w:val="30"/>
        </w:rPr>
      </w:pPr>
      <w:r w:rsidRPr="00D53DDB">
        <w:rPr>
          <w:sz w:val="30"/>
          <w:szCs w:val="30"/>
        </w:rPr>
        <w:t>Указанными методиками в том</w:t>
      </w:r>
      <w:r w:rsidR="007B08BD">
        <w:rPr>
          <w:sz w:val="30"/>
          <w:szCs w:val="30"/>
        </w:rPr>
        <w:t xml:space="preserve"> числе устанавливаются </w:t>
      </w:r>
      <w:r w:rsidR="006E22F7">
        <w:rPr>
          <w:sz w:val="30"/>
          <w:szCs w:val="30"/>
        </w:rPr>
        <w:t>требования к</w:t>
      </w:r>
      <w:r w:rsidR="00E739F2">
        <w:rPr>
          <w:sz w:val="30"/>
          <w:szCs w:val="30"/>
        </w:rPr>
        <w:t> </w:t>
      </w:r>
      <w:r w:rsidRPr="00D53DDB">
        <w:rPr>
          <w:sz w:val="30"/>
          <w:szCs w:val="30"/>
        </w:rPr>
        <w:t>проведени</w:t>
      </w:r>
      <w:r w:rsidR="006E22F7">
        <w:rPr>
          <w:sz w:val="30"/>
          <w:szCs w:val="30"/>
        </w:rPr>
        <w:t>ю</w:t>
      </w:r>
      <w:r w:rsidRPr="00D53DDB">
        <w:rPr>
          <w:sz w:val="30"/>
          <w:szCs w:val="30"/>
        </w:rPr>
        <w:t xml:space="preserve"> выездной оценки соответствия заявителя, аккредитованного лица критериям аккредитации по месту (местам) осуществления деятельности дистанционно (удаленно) с использованием электронных средств (удаленная оцен</w:t>
      </w:r>
      <w:r w:rsidR="007B08BD">
        <w:rPr>
          <w:sz w:val="30"/>
          <w:szCs w:val="30"/>
        </w:rPr>
        <w:t xml:space="preserve">ка), а также </w:t>
      </w:r>
      <w:r w:rsidR="004566FA" w:rsidRPr="004566FA">
        <w:rPr>
          <w:sz w:val="30"/>
          <w:szCs w:val="30"/>
        </w:rPr>
        <w:t>требования к проведению свидетельской оценки</w:t>
      </w:r>
      <w:r w:rsidR="00E56DD1" w:rsidRPr="00D53DDB">
        <w:rPr>
          <w:sz w:val="30"/>
          <w:szCs w:val="30"/>
        </w:rPr>
        <w:t>.</w:t>
      </w:r>
      <w:r w:rsidR="00E56DD1">
        <w:rPr>
          <w:sz w:val="30"/>
          <w:szCs w:val="30"/>
        </w:rPr>
        <w:t>»</w:t>
      </w:r>
      <w:r w:rsidR="00E56DD1" w:rsidRPr="003B24F1">
        <w:rPr>
          <w:sz w:val="30"/>
          <w:szCs w:val="30"/>
        </w:rPr>
        <w:t>;</w:t>
      </w:r>
    </w:p>
    <w:p w14:paraId="7C913EB5" w14:textId="77777777" w:rsidR="00281220" w:rsidRDefault="00281220" w:rsidP="003B24F1">
      <w:pPr>
        <w:spacing w:line="480" w:lineRule="auto"/>
        <w:ind w:firstLine="709"/>
        <w:rPr>
          <w:sz w:val="30"/>
          <w:szCs w:val="30"/>
        </w:rPr>
      </w:pPr>
      <w:r>
        <w:rPr>
          <w:sz w:val="30"/>
          <w:szCs w:val="30"/>
        </w:rPr>
        <w:t>6</w:t>
      </w:r>
      <w:r w:rsidR="003B24F1">
        <w:rPr>
          <w:sz w:val="30"/>
          <w:szCs w:val="30"/>
        </w:rPr>
        <w:t>) </w:t>
      </w:r>
      <w:r>
        <w:rPr>
          <w:sz w:val="30"/>
          <w:szCs w:val="30"/>
        </w:rPr>
        <w:t xml:space="preserve">в </w:t>
      </w:r>
      <w:r w:rsidR="00B816E0">
        <w:rPr>
          <w:sz w:val="30"/>
          <w:szCs w:val="30"/>
        </w:rPr>
        <w:t>стать</w:t>
      </w:r>
      <w:r>
        <w:rPr>
          <w:sz w:val="30"/>
          <w:szCs w:val="30"/>
        </w:rPr>
        <w:t>е</w:t>
      </w:r>
      <w:r w:rsidR="00B816E0">
        <w:rPr>
          <w:sz w:val="30"/>
          <w:szCs w:val="30"/>
        </w:rPr>
        <w:t xml:space="preserve"> 11</w:t>
      </w:r>
      <w:r>
        <w:rPr>
          <w:sz w:val="30"/>
          <w:szCs w:val="30"/>
        </w:rPr>
        <w:t>:</w:t>
      </w:r>
      <w:r w:rsidR="00B816E0">
        <w:rPr>
          <w:sz w:val="30"/>
          <w:szCs w:val="30"/>
        </w:rPr>
        <w:t xml:space="preserve"> </w:t>
      </w:r>
    </w:p>
    <w:p w14:paraId="6B1FA49B" w14:textId="77777777" w:rsidR="003B24F1" w:rsidRPr="003B24F1" w:rsidRDefault="00281220" w:rsidP="003B24F1">
      <w:pPr>
        <w:spacing w:line="480" w:lineRule="auto"/>
        <w:ind w:firstLine="709"/>
        <w:rPr>
          <w:sz w:val="30"/>
          <w:szCs w:val="30"/>
        </w:rPr>
      </w:pPr>
      <w:r>
        <w:rPr>
          <w:sz w:val="30"/>
          <w:szCs w:val="30"/>
        </w:rPr>
        <w:t xml:space="preserve">а) </w:t>
      </w:r>
      <w:r w:rsidR="00B816E0">
        <w:rPr>
          <w:sz w:val="30"/>
          <w:szCs w:val="30"/>
        </w:rPr>
        <w:t xml:space="preserve">дополнить </w:t>
      </w:r>
      <w:r w:rsidR="00625FDA">
        <w:rPr>
          <w:sz w:val="30"/>
          <w:szCs w:val="30"/>
        </w:rPr>
        <w:t>частью</w:t>
      </w:r>
      <w:r w:rsidR="00B816E0">
        <w:rPr>
          <w:sz w:val="30"/>
          <w:szCs w:val="30"/>
        </w:rPr>
        <w:t xml:space="preserve"> 3.1</w:t>
      </w:r>
      <w:r w:rsidR="003B24F1" w:rsidRPr="003B24F1">
        <w:rPr>
          <w:sz w:val="30"/>
          <w:szCs w:val="30"/>
        </w:rPr>
        <w:t xml:space="preserve"> следующего содержания: </w:t>
      </w:r>
    </w:p>
    <w:p w14:paraId="290E2927" w14:textId="10068160" w:rsidR="00642140" w:rsidRDefault="00E56DD1" w:rsidP="00364F0B">
      <w:pPr>
        <w:spacing w:line="480" w:lineRule="auto"/>
        <w:ind w:firstLine="709"/>
        <w:rPr>
          <w:sz w:val="30"/>
          <w:szCs w:val="30"/>
        </w:rPr>
      </w:pPr>
      <w:r>
        <w:rPr>
          <w:sz w:val="30"/>
          <w:szCs w:val="30"/>
        </w:rPr>
        <w:t>«</w:t>
      </w:r>
      <w:r w:rsidR="00B816E0">
        <w:rPr>
          <w:sz w:val="30"/>
          <w:szCs w:val="30"/>
        </w:rPr>
        <w:t>3.1</w:t>
      </w:r>
      <w:r w:rsidR="003B24F1" w:rsidRPr="003B24F1">
        <w:rPr>
          <w:sz w:val="30"/>
          <w:szCs w:val="30"/>
        </w:rPr>
        <w:t>. </w:t>
      </w:r>
      <w:r w:rsidR="00625FDA" w:rsidRPr="00625FDA">
        <w:rPr>
          <w:sz w:val="30"/>
          <w:szCs w:val="30"/>
        </w:rPr>
        <w:t>Эксперт по аккредитации, технические эксперты, включенные в</w:t>
      </w:r>
      <w:r w:rsidR="003536F9">
        <w:rPr>
          <w:sz w:val="30"/>
          <w:szCs w:val="30"/>
        </w:rPr>
        <w:t> </w:t>
      </w:r>
      <w:r w:rsidR="00625FDA" w:rsidRPr="00625FDA">
        <w:rPr>
          <w:sz w:val="30"/>
          <w:szCs w:val="30"/>
        </w:rPr>
        <w:t xml:space="preserve">состав экспертной группы, вправе применять средства аудио-, фото- </w:t>
      </w:r>
      <w:r w:rsidR="00BF748C">
        <w:rPr>
          <w:sz w:val="30"/>
          <w:szCs w:val="30"/>
        </w:rPr>
        <w:br/>
      </w:r>
      <w:r w:rsidR="00625FDA" w:rsidRPr="00625FDA">
        <w:rPr>
          <w:sz w:val="30"/>
          <w:szCs w:val="30"/>
        </w:rPr>
        <w:t xml:space="preserve">и видеофиксации и иные технические средства </w:t>
      </w:r>
      <w:r w:rsidR="00B05D9B">
        <w:rPr>
          <w:sz w:val="30"/>
          <w:szCs w:val="30"/>
        </w:rPr>
        <w:t>в целях</w:t>
      </w:r>
      <w:r w:rsidR="00B05D9B" w:rsidRPr="00625FDA">
        <w:rPr>
          <w:sz w:val="30"/>
          <w:szCs w:val="30"/>
        </w:rPr>
        <w:t xml:space="preserve"> </w:t>
      </w:r>
      <w:r w:rsidR="00625FDA" w:rsidRPr="00625FDA">
        <w:rPr>
          <w:sz w:val="30"/>
          <w:szCs w:val="30"/>
        </w:rPr>
        <w:t>проведени</w:t>
      </w:r>
      <w:r w:rsidR="00B05D9B">
        <w:rPr>
          <w:sz w:val="30"/>
          <w:szCs w:val="30"/>
        </w:rPr>
        <w:t>я</w:t>
      </w:r>
      <w:r w:rsidR="00625FDA" w:rsidRPr="00625FDA">
        <w:rPr>
          <w:sz w:val="30"/>
          <w:szCs w:val="30"/>
        </w:rPr>
        <w:t xml:space="preserve"> оценки соответствия заявителя, аккредитованного лица критериям аккредитации</w:t>
      </w:r>
      <w:r w:rsidR="001E71CC">
        <w:rPr>
          <w:sz w:val="30"/>
          <w:szCs w:val="30"/>
        </w:rPr>
        <w:t xml:space="preserve"> </w:t>
      </w:r>
      <w:r w:rsidR="00BF748C">
        <w:rPr>
          <w:sz w:val="30"/>
          <w:szCs w:val="30"/>
        </w:rPr>
        <w:br/>
      </w:r>
      <w:r w:rsidR="001E71CC" w:rsidRPr="001E71CC">
        <w:rPr>
          <w:sz w:val="30"/>
          <w:szCs w:val="30"/>
        </w:rPr>
        <w:t>в определенной области аккредитации в соответствии с программой выездной оценки</w:t>
      </w:r>
      <w:r w:rsidRPr="003B24F1">
        <w:rPr>
          <w:sz w:val="30"/>
          <w:szCs w:val="30"/>
        </w:rPr>
        <w:t>.</w:t>
      </w:r>
      <w:r>
        <w:rPr>
          <w:sz w:val="30"/>
          <w:szCs w:val="30"/>
        </w:rPr>
        <w:t>»</w:t>
      </w:r>
      <w:r w:rsidRPr="003B24F1">
        <w:rPr>
          <w:sz w:val="30"/>
          <w:szCs w:val="30"/>
        </w:rPr>
        <w:t>;</w:t>
      </w:r>
    </w:p>
    <w:p w14:paraId="1F4D8780" w14:textId="77777777" w:rsidR="00642140" w:rsidRDefault="00281220" w:rsidP="00625FDA">
      <w:pPr>
        <w:spacing w:line="480" w:lineRule="auto"/>
        <w:ind w:firstLine="709"/>
        <w:rPr>
          <w:sz w:val="30"/>
          <w:szCs w:val="30"/>
        </w:rPr>
      </w:pPr>
      <w:r>
        <w:rPr>
          <w:sz w:val="30"/>
          <w:szCs w:val="30"/>
        </w:rPr>
        <w:t>б) в части 8.1</w:t>
      </w:r>
      <w:r w:rsidR="00642140">
        <w:rPr>
          <w:sz w:val="30"/>
          <w:szCs w:val="30"/>
        </w:rPr>
        <w:t>:</w:t>
      </w:r>
      <w:r>
        <w:rPr>
          <w:sz w:val="30"/>
          <w:szCs w:val="30"/>
        </w:rPr>
        <w:t xml:space="preserve"> </w:t>
      </w:r>
    </w:p>
    <w:p w14:paraId="7C53F42A" w14:textId="77777777" w:rsidR="00642140" w:rsidRDefault="00281220" w:rsidP="00625FDA">
      <w:pPr>
        <w:spacing w:line="480" w:lineRule="auto"/>
        <w:ind w:firstLine="709"/>
        <w:rPr>
          <w:sz w:val="30"/>
          <w:szCs w:val="30"/>
        </w:rPr>
      </w:pPr>
      <w:r>
        <w:rPr>
          <w:sz w:val="30"/>
          <w:szCs w:val="30"/>
        </w:rPr>
        <w:t>слова «эксперта по аккредитации» исключить</w:t>
      </w:r>
      <w:r w:rsidR="00642140">
        <w:rPr>
          <w:sz w:val="30"/>
          <w:szCs w:val="30"/>
        </w:rPr>
        <w:t>;</w:t>
      </w:r>
      <w:r>
        <w:rPr>
          <w:sz w:val="30"/>
          <w:szCs w:val="30"/>
        </w:rPr>
        <w:t xml:space="preserve"> </w:t>
      </w:r>
    </w:p>
    <w:p w14:paraId="3BCAF814" w14:textId="77777777" w:rsidR="00281220" w:rsidRDefault="00281220" w:rsidP="00625FDA">
      <w:pPr>
        <w:spacing w:line="480" w:lineRule="auto"/>
        <w:ind w:firstLine="709"/>
        <w:rPr>
          <w:sz w:val="30"/>
          <w:szCs w:val="30"/>
        </w:rPr>
      </w:pPr>
      <w:r>
        <w:rPr>
          <w:sz w:val="30"/>
          <w:szCs w:val="30"/>
        </w:rPr>
        <w:t xml:space="preserve">после слов «экспертами по аккредитации» дополнить словами </w:t>
      </w:r>
      <w:r w:rsidR="00642140">
        <w:rPr>
          <w:sz w:val="30"/>
          <w:szCs w:val="30"/>
        </w:rPr>
        <w:br/>
      </w:r>
      <w:r>
        <w:rPr>
          <w:sz w:val="30"/>
          <w:szCs w:val="30"/>
        </w:rPr>
        <w:t>«, техническими экспертами»;</w:t>
      </w:r>
    </w:p>
    <w:p w14:paraId="749BE4D0" w14:textId="77777777" w:rsidR="00281220" w:rsidRDefault="00281220" w:rsidP="00625FDA">
      <w:pPr>
        <w:spacing w:line="480" w:lineRule="auto"/>
        <w:ind w:firstLine="709"/>
        <w:rPr>
          <w:sz w:val="30"/>
          <w:szCs w:val="30"/>
        </w:rPr>
      </w:pPr>
      <w:r>
        <w:rPr>
          <w:sz w:val="30"/>
          <w:szCs w:val="30"/>
        </w:rPr>
        <w:t xml:space="preserve">7) в </w:t>
      </w:r>
      <w:r w:rsidR="0044504E">
        <w:rPr>
          <w:sz w:val="30"/>
          <w:szCs w:val="30"/>
        </w:rPr>
        <w:t xml:space="preserve">части 1 </w:t>
      </w:r>
      <w:r>
        <w:rPr>
          <w:sz w:val="30"/>
          <w:szCs w:val="30"/>
        </w:rPr>
        <w:t>стать</w:t>
      </w:r>
      <w:r w:rsidR="0044504E">
        <w:rPr>
          <w:sz w:val="30"/>
          <w:szCs w:val="30"/>
        </w:rPr>
        <w:t>и</w:t>
      </w:r>
      <w:r>
        <w:rPr>
          <w:sz w:val="30"/>
          <w:szCs w:val="30"/>
        </w:rPr>
        <w:t xml:space="preserve"> 13:</w:t>
      </w:r>
    </w:p>
    <w:p w14:paraId="1BA5FFB1" w14:textId="77777777" w:rsidR="00281220" w:rsidRDefault="0044504E" w:rsidP="00625FDA">
      <w:pPr>
        <w:spacing w:line="480" w:lineRule="auto"/>
        <w:ind w:firstLine="709"/>
        <w:rPr>
          <w:sz w:val="30"/>
          <w:szCs w:val="30"/>
        </w:rPr>
      </w:pPr>
      <w:r>
        <w:rPr>
          <w:sz w:val="30"/>
          <w:szCs w:val="30"/>
        </w:rPr>
        <w:t xml:space="preserve">а) пункты 2 и 3 </w:t>
      </w:r>
      <w:r w:rsidR="00281220">
        <w:rPr>
          <w:sz w:val="30"/>
          <w:szCs w:val="30"/>
        </w:rPr>
        <w:t>изложить в следующей редакции:</w:t>
      </w:r>
    </w:p>
    <w:p w14:paraId="4A4EF427" w14:textId="757DBC50" w:rsidR="0044504E" w:rsidRPr="00281220" w:rsidRDefault="00281220" w:rsidP="007644D5">
      <w:pPr>
        <w:spacing w:line="480" w:lineRule="auto"/>
        <w:ind w:firstLine="709"/>
        <w:rPr>
          <w:sz w:val="30"/>
          <w:szCs w:val="30"/>
        </w:rPr>
      </w:pPr>
      <w:r>
        <w:rPr>
          <w:sz w:val="30"/>
          <w:szCs w:val="30"/>
        </w:rPr>
        <w:t xml:space="preserve">«2) </w:t>
      </w:r>
      <w:r w:rsidRPr="00281220">
        <w:rPr>
          <w:sz w:val="30"/>
          <w:szCs w:val="30"/>
        </w:rPr>
        <w:t>безвозмезд</w:t>
      </w:r>
      <w:r w:rsidR="0044504E">
        <w:rPr>
          <w:sz w:val="30"/>
          <w:szCs w:val="30"/>
        </w:rPr>
        <w:t xml:space="preserve">но и своевременно представлять с использованием </w:t>
      </w:r>
      <w:r w:rsidRPr="00281220">
        <w:rPr>
          <w:sz w:val="30"/>
          <w:szCs w:val="30"/>
        </w:rPr>
        <w:t>федеральной государственной информационной системы в области аккредитации документы и сведения о деятельности аккредитованных лиц, об изменениях состава своих работников и</w:t>
      </w:r>
      <w:r w:rsidR="003536F9">
        <w:rPr>
          <w:sz w:val="30"/>
          <w:szCs w:val="30"/>
        </w:rPr>
        <w:t> </w:t>
      </w:r>
      <w:r w:rsidRPr="00281220">
        <w:rPr>
          <w:sz w:val="30"/>
          <w:szCs w:val="30"/>
        </w:rPr>
        <w:t>их</w:t>
      </w:r>
      <w:r w:rsidR="003536F9">
        <w:rPr>
          <w:sz w:val="30"/>
          <w:szCs w:val="30"/>
        </w:rPr>
        <w:t> </w:t>
      </w:r>
      <w:r w:rsidRPr="00281220">
        <w:rPr>
          <w:sz w:val="30"/>
          <w:szCs w:val="30"/>
        </w:rPr>
        <w:t>компетентности, изменениях технической оснащенности, состав, порядок и сроки представления которых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w:t>
      </w:r>
      <w:r w:rsidR="003536F9">
        <w:rPr>
          <w:sz w:val="30"/>
          <w:szCs w:val="30"/>
        </w:rPr>
        <w:t> </w:t>
      </w:r>
      <w:r w:rsidRPr="00281220">
        <w:rPr>
          <w:sz w:val="30"/>
          <w:szCs w:val="30"/>
        </w:rPr>
        <w:t xml:space="preserve">области аккредитации (за пользование федеральной государственной информационной системой в области </w:t>
      </w:r>
      <w:r w:rsidR="0044504E">
        <w:rPr>
          <w:sz w:val="30"/>
          <w:szCs w:val="30"/>
        </w:rPr>
        <w:t>аккредитации плата не взимается</w:t>
      </w:r>
      <w:r w:rsidRPr="00281220">
        <w:rPr>
          <w:sz w:val="30"/>
          <w:szCs w:val="30"/>
        </w:rPr>
        <w:t>);</w:t>
      </w:r>
    </w:p>
    <w:p w14:paraId="51F9679D" w14:textId="77777777" w:rsidR="00281220" w:rsidRDefault="00281220" w:rsidP="00281220">
      <w:pPr>
        <w:spacing w:line="480" w:lineRule="auto"/>
        <w:ind w:firstLine="709"/>
        <w:rPr>
          <w:sz w:val="30"/>
          <w:szCs w:val="30"/>
        </w:rPr>
      </w:pPr>
      <w:r w:rsidRPr="00281220">
        <w:rPr>
          <w:sz w:val="30"/>
          <w:szCs w:val="30"/>
        </w:rPr>
        <w:t xml:space="preserve">3) уведомлять национальный орган по аккредитации в порядке, установленном </w:t>
      </w:r>
      <w:r w:rsidR="00AB4D01">
        <w:rPr>
          <w:sz w:val="30"/>
          <w:szCs w:val="30"/>
        </w:rPr>
        <w:t>Правительством Российской Федерации</w:t>
      </w:r>
      <w:r w:rsidRPr="00281220">
        <w:rPr>
          <w:sz w:val="30"/>
          <w:szCs w:val="30"/>
        </w:rPr>
        <w:t>, о прекращении своей деятельности в качестве аккредитованных лиц с указанием о</w:t>
      </w:r>
      <w:r w:rsidR="003536F9">
        <w:rPr>
          <w:sz w:val="30"/>
          <w:szCs w:val="30"/>
        </w:rPr>
        <w:t> </w:t>
      </w:r>
      <w:r w:rsidRPr="00281220">
        <w:rPr>
          <w:sz w:val="30"/>
          <w:szCs w:val="30"/>
        </w:rPr>
        <w:t>принятых решениях в отношении действия документов об оценке соответствия</w:t>
      </w:r>
      <w:r w:rsidR="0044504E">
        <w:rPr>
          <w:sz w:val="30"/>
          <w:szCs w:val="30"/>
        </w:rPr>
        <w:t>,</w:t>
      </w:r>
      <w:r w:rsidRPr="00281220">
        <w:rPr>
          <w:sz w:val="30"/>
          <w:szCs w:val="30"/>
        </w:rPr>
        <w:t xml:space="preserve"> выданных (зарегистрированных) в период действия аккредитации, срок действия которых не истек;</w:t>
      </w:r>
      <w:r w:rsidR="0044504E">
        <w:rPr>
          <w:sz w:val="30"/>
          <w:szCs w:val="30"/>
        </w:rPr>
        <w:t>»;</w:t>
      </w:r>
    </w:p>
    <w:p w14:paraId="6808DE01" w14:textId="77777777" w:rsidR="0044504E" w:rsidRDefault="0044504E" w:rsidP="00281220">
      <w:pPr>
        <w:spacing w:line="480" w:lineRule="auto"/>
        <w:ind w:firstLine="709"/>
        <w:rPr>
          <w:sz w:val="30"/>
          <w:szCs w:val="30"/>
        </w:rPr>
      </w:pPr>
      <w:r>
        <w:rPr>
          <w:sz w:val="30"/>
          <w:szCs w:val="30"/>
        </w:rPr>
        <w:t>б) дополнить пунктами 3.2, 5 и 6 следующего содержания;</w:t>
      </w:r>
    </w:p>
    <w:p w14:paraId="3739C2C0" w14:textId="77777777" w:rsidR="0044504E" w:rsidRDefault="0044504E" w:rsidP="00281220">
      <w:pPr>
        <w:spacing w:line="480" w:lineRule="auto"/>
        <w:ind w:firstLine="709"/>
        <w:rPr>
          <w:sz w:val="30"/>
          <w:szCs w:val="30"/>
        </w:rPr>
      </w:pPr>
      <w:r>
        <w:rPr>
          <w:sz w:val="30"/>
          <w:szCs w:val="30"/>
        </w:rPr>
        <w:t xml:space="preserve">«3.2. </w:t>
      </w:r>
      <w:r w:rsidRPr="0044504E">
        <w:rPr>
          <w:sz w:val="30"/>
          <w:szCs w:val="30"/>
        </w:rPr>
        <w:t xml:space="preserve">уведомлять заявителей на оценку соответствия в порядке, установленном </w:t>
      </w:r>
      <w:r w:rsidR="00AB4D01">
        <w:rPr>
          <w:sz w:val="30"/>
          <w:szCs w:val="30"/>
        </w:rPr>
        <w:t>Правительством Российской Федерации</w:t>
      </w:r>
      <w:r w:rsidRPr="0044504E">
        <w:rPr>
          <w:sz w:val="30"/>
          <w:szCs w:val="30"/>
        </w:rPr>
        <w:t>, о прекращении своей деятельности в качестве аккредитованных лиц, в том числе для целей принятия заявителями решения о передаче сертификатов соответствия на</w:t>
      </w:r>
      <w:r w:rsidR="003536F9">
        <w:rPr>
          <w:sz w:val="30"/>
          <w:szCs w:val="30"/>
        </w:rPr>
        <w:t> </w:t>
      </w:r>
      <w:r w:rsidRPr="0044504E">
        <w:rPr>
          <w:sz w:val="30"/>
          <w:szCs w:val="30"/>
        </w:rPr>
        <w:t>продукцию серийного выпуска для проведения периодической оценки сертифицированной продукции в другой аккредитованный орган по</w:t>
      </w:r>
      <w:r w:rsidR="003536F9">
        <w:rPr>
          <w:sz w:val="30"/>
          <w:szCs w:val="30"/>
        </w:rPr>
        <w:t> </w:t>
      </w:r>
      <w:r w:rsidRPr="0044504E">
        <w:rPr>
          <w:sz w:val="30"/>
          <w:szCs w:val="30"/>
        </w:rPr>
        <w:t>сертификации;</w:t>
      </w:r>
      <w:r w:rsidR="00FC0402">
        <w:rPr>
          <w:sz w:val="30"/>
          <w:szCs w:val="30"/>
        </w:rPr>
        <w:t>»;</w:t>
      </w:r>
    </w:p>
    <w:p w14:paraId="3DF1194A" w14:textId="77777777" w:rsidR="0044504E" w:rsidRPr="0044504E" w:rsidRDefault="00FC0402" w:rsidP="0044504E">
      <w:pPr>
        <w:spacing w:line="480" w:lineRule="auto"/>
        <w:ind w:firstLine="709"/>
        <w:rPr>
          <w:sz w:val="30"/>
          <w:szCs w:val="30"/>
        </w:rPr>
      </w:pPr>
      <w:r>
        <w:rPr>
          <w:sz w:val="30"/>
          <w:szCs w:val="30"/>
        </w:rPr>
        <w:t>«</w:t>
      </w:r>
      <w:r w:rsidR="0044504E">
        <w:rPr>
          <w:sz w:val="30"/>
          <w:szCs w:val="30"/>
        </w:rPr>
        <w:t xml:space="preserve">5) </w:t>
      </w:r>
      <w:r w:rsidR="0044504E" w:rsidRPr="0044504E">
        <w:rPr>
          <w:sz w:val="30"/>
          <w:szCs w:val="30"/>
        </w:rPr>
        <w:t>уведомлять национальный орган по аккредитации о результатах исполнения аккредитованным лицом в установленный срок предписания национального органа по аккредитации об устранении выявленного нарушения требований законодательства Российской Федерации к</w:t>
      </w:r>
      <w:r w:rsidR="003536F9">
        <w:rPr>
          <w:sz w:val="30"/>
          <w:szCs w:val="30"/>
        </w:rPr>
        <w:t> </w:t>
      </w:r>
      <w:r w:rsidR="0044504E" w:rsidRPr="0044504E">
        <w:rPr>
          <w:sz w:val="30"/>
          <w:szCs w:val="30"/>
        </w:rPr>
        <w:t>деятельности аккредитованных лиц, выданного в соответствии с пунктом 1 части 3 статьи 27 настоящего Федерального закона;</w:t>
      </w:r>
      <w:r>
        <w:rPr>
          <w:sz w:val="30"/>
          <w:szCs w:val="30"/>
        </w:rPr>
        <w:t>»;</w:t>
      </w:r>
    </w:p>
    <w:p w14:paraId="6564080B" w14:textId="77777777" w:rsidR="00097F96" w:rsidRPr="003B24F1" w:rsidRDefault="00FC0402" w:rsidP="0044504E">
      <w:pPr>
        <w:spacing w:line="480" w:lineRule="auto"/>
        <w:ind w:firstLine="709"/>
        <w:rPr>
          <w:sz w:val="30"/>
          <w:szCs w:val="30"/>
        </w:rPr>
      </w:pPr>
      <w:r>
        <w:rPr>
          <w:sz w:val="30"/>
          <w:szCs w:val="30"/>
        </w:rPr>
        <w:t>«</w:t>
      </w:r>
      <w:r w:rsidR="0044504E" w:rsidRPr="0044504E">
        <w:rPr>
          <w:sz w:val="30"/>
          <w:szCs w:val="30"/>
        </w:rPr>
        <w:t>6) уведомлять национальный орган по аккредитации о результатах рассмотрения аккредитованным лицом в установленный срок предостережения национального органа по аккредитации о</w:t>
      </w:r>
      <w:r w:rsidR="003536F9">
        <w:rPr>
          <w:sz w:val="30"/>
          <w:szCs w:val="30"/>
        </w:rPr>
        <w:t> </w:t>
      </w:r>
      <w:r w:rsidR="0044504E" w:rsidRPr="0044504E">
        <w:rPr>
          <w:sz w:val="30"/>
          <w:szCs w:val="30"/>
        </w:rPr>
        <w:t>недопустимости нарушения обязательных требований, выданного в</w:t>
      </w:r>
      <w:r w:rsidR="003536F9">
        <w:rPr>
          <w:sz w:val="30"/>
          <w:szCs w:val="30"/>
        </w:rPr>
        <w:t> </w:t>
      </w:r>
      <w:r w:rsidR="0044504E" w:rsidRPr="0044504E">
        <w:rPr>
          <w:sz w:val="30"/>
          <w:szCs w:val="30"/>
        </w:rPr>
        <w:t>соответствии с частью 11 статьи 27 настоящего Федерального закона.</w:t>
      </w:r>
      <w:r w:rsidR="0056654A">
        <w:rPr>
          <w:sz w:val="30"/>
          <w:szCs w:val="30"/>
        </w:rPr>
        <w:t>»;</w:t>
      </w:r>
    </w:p>
    <w:p w14:paraId="499577DF" w14:textId="77777777" w:rsidR="003B24F1" w:rsidRPr="003B24F1" w:rsidRDefault="00281220" w:rsidP="003B24F1">
      <w:pPr>
        <w:spacing w:line="480" w:lineRule="auto"/>
        <w:ind w:firstLine="709"/>
        <w:rPr>
          <w:sz w:val="30"/>
          <w:szCs w:val="30"/>
        </w:rPr>
      </w:pPr>
      <w:r>
        <w:rPr>
          <w:sz w:val="30"/>
          <w:szCs w:val="30"/>
        </w:rPr>
        <w:t>8</w:t>
      </w:r>
      <w:r w:rsidR="003B24F1">
        <w:rPr>
          <w:sz w:val="30"/>
          <w:szCs w:val="30"/>
        </w:rPr>
        <w:t>) </w:t>
      </w:r>
      <w:r w:rsidR="00625FDA">
        <w:rPr>
          <w:sz w:val="30"/>
          <w:szCs w:val="30"/>
        </w:rPr>
        <w:t>часть 1 статьи 15 изложить в</w:t>
      </w:r>
      <w:r w:rsidR="003B24F1" w:rsidRPr="003B24F1">
        <w:rPr>
          <w:sz w:val="30"/>
          <w:szCs w:val="30"/>
        </w:rPr>
        <w:t xml:space="preserve"> следующе</w:t>
      </w:r>
      <w:r w:rsidR="00625FDA">
        <w:rPr>
          <w:sz w:val="30"/>
          <w:szCs w:val="30"/>
        </w:rPr>
        <w:t>й</w:t>
      </w:r>
      <w:r w:rsidR="003B24F1" w:rsidRPr="003B24F1">
        <w:rPr>
          <w:sz w:val="30"/>
          <w:szCs w:val="30"/>
        </w:rPr>
        <w:t xml:space="preserve"> </w:t>
      </w:r>
      <w:r w:rsidR="00625FDA">
        <w:rPr>
          <w:sz w:val="30"/>
          <w:szCs w:val="30"/>
        </w:rPr>
        <w:t>редакции</w:t>
      </w:r>
      <w:r w:rsidR="003B24F1" w:rsidRPr="003B24F1">
        <w:rPr>
          <w:sz w:val="30"/>
          <w:szCs w:val="30"/>
        </w:rPr>
        <w:t>:</w:t>
      </w:r>
    </w:p>
    <w:p w14:paraId="062472BE" w14:textId="77777777" w:rsidR="003B24F1" w:rsidRDefault="00E56DD1" w:rsidP="003B24F1">
      <w:pPr>
        <w:spacing w:line="480" w:lineRule="auto"/>
        <w:ind w:firstLine="709"/>
        <w:rPr>
          <w:sz w:val="30"/>
          <w:szCs w:val="30"/>
        </w:rPr>
      </w:pPr>
      <w:r>
        <w:rPr>
          <w:sz w:val="30"/>
          <w:szCs w:val="30"/>
        </w:rPr>
        <w:t>«</w:t>
      </w:r>
      <w:r w:rsidR="003B24F1" w:rsidRPr="003B24F1">
        <w:rPr>
          <w:sz w:val="30"/>
          <w:szCs w:val="30"/>
        </w:rPr>
        <w:t>1. </w:t>
      </w:r>
      <w:r w:rsidR="00625FDA" w:rsidRPr="00625FDA">
        <w:rPr>
          <w:sz w:val="30"/>
          <w:szCs w:val="30"/>
        </w:rPr>
        <w:t>Экспертиза представленных заявителем, аккредитованным лицом документов и сведений, выездная экспертиза соответствия заявителя, аккредитованного лица критериям аккредитации, оценка устранения заявителем, аккредитованным лицом выявленных несоответствий критериям аккред</w:t>
      </w:r>
      <w:r w:rsidR="007B08BD">
        <w:rPr>
          <w:sz w:val="30"/>
          <w:szCs w:val="30"/>
        </w:rPr>
        <w:t>итации с возможностью оценки их </w:t>
      </w:r>
      <w:r w:rsidR="00625FDA" w:rsidRPr="00625FDA">
        <w:rPr>
          <w:sz w:val="30"/>
          <w:szCs w:val="30"/>
        </w:rPr>
        <w:t>устранения по месту осуществления деятельности заявителя, аккредитованного лица</w:t>
      </w:r>
      <w:r w:rsidR="00625FDA">
        <w:rPr>
          <w:sz w:val="30"/>
          <w:szCs w:val="30"/>
        </w:rPr>
        <w:t>,</w:t>
      </w:r>
      <w:r w:rsidR="00625FDA" w:rsidRPr="00625FDA">
        <w:rPr>
          <w:sz w:val="30"/>
          <w:szCs w:val="30"/>
        </w:rPr>
        <w:t xml:space="preserve"> месту осуществления временных работ являются услугами, необходимыми и</w:t>
      </w:r>
      <w:r w:rsidR="003536F9">
        <w:rPr>
          <w:sz w:val="30"/>
          <w:szCs w:val="30"/>
        </w:rPr>
        <w:t> </w:t>
      </w:r>
      <w:r w:rsidR="00625FDA" w:rsidRPr="00625FDA">
        <w:rPr>
          <w:sz w:val="30"/>
          <w:szCs w:val="30"/>
        </w:rPr>
        <w:t>обязательными для предоставления государственных услуг, в случаях, предусмотренных настоящим Федеральным законом</w:t>
      </w:r>
      <w:r w:rsidRPr="003B24F1">
        <w:rPr>
          <w:sz w:val="30"/>
          <w:szCs w:val="30"/>
        </w:rPr>
        <w:t>.</w:t>
      </w:r>
      <w:r>
        <w:rPr>
          <w:sz w:val="30"/>
          <w:szCs w:val="30"/>
        </w:rPr>
        <w:t>»</w:t>
      </w:r>
      <w:r w:rsidRPr="003B24F1">
        <w:rPr>
          <w:sz w:val="30"/>
          <w:szCs w:val="30"/>
        </w:rPr>
        <w:t>;</w:t>
      </w:r>
    </w:p>
    <w:p w14:paraId="3F529680" w14:textId="57CC63C4" w:rsidR="0056654A" w:rsidRDefault="0056654A" w:rsidP="003B24F1">
      <w:pPr>
        <w:spacing w:line="480" w:lineRule="auto"/>
        <w:ind w:firstLine="709"/>
        <w:rPr>
          <w:sz w:val="30"/>
          <w:szCs w:val="30"/>
        </w:rPr>
      </w:pPr>
      <w:r>
        <w:rPr>
          <w:sz w:val="30"/>
          <w:szCs w:val="30"/>
        </w:rPr>
        <w:t xml:space="preserve">9) статью 16 </w:t>
      </w:r>
      <w:r w:rsidR="006A18C0">
        <w:rPr>
          <w:sz w:val="30"/>
          <w:szCs w:val="30"/>
        </w:rPr>
        <w:t xml:space="preserve">признать </w:t>
      </w:r>
      <w:r w:rsidR="00CB1B6D">
        <w:rPr>
          <w:sz w:val="30"/>
          <w:szCs w:val="30"/>
        </w:rPr>
        <w:t>утратившей силу;</w:t>
      </w:r>
    </w:p>
    <w:p w14:paraId="6E574981" w14:textId="77777777" w:rsidR="003B24F1" w:rsidRDefault="0056654A" w:rsidP="003B24F1">
      <w:pPr>
        <w:spacing w:line="480" w:lineRule="auto"/>
        <w:ind w:firstLine="709"/>
        <w:rPr>
          <w:sz w:val="30"/>
          <w:szCs w:val="30"/>
        </w:rPr>
      </w:pPr>
      <w:r>
        <w:rPr>
          <w:sz w:val="30"/>
          <w:szCs w:val="30"/>
        </w:rPr>
        <w:t>10</w:t>
      </w:r>
      <w:r w:rsidR="003B24F1" w:rsidRPr="003B24F1">
        <w:rPr>
          <w:sz w:val="30"/>
          <w:szCs w:val="30"/>
        </w:rPr>
        <w:t>)</w:t>
      </w:r>
      <w:r w:rsidR="003B24F1">
        <w:rPr>
          <w:sz w:val="30"/>
          <w:szCs w:val="30"/>
        </w:rPr>
        <w:t> </w:t>
      </w:r>
      <w:r w:rsidR="00625FDA">
        <w:rPr>
          <w:sz w:val="30"/>
          <w:szCs w:val="30"/>
        </w:rPr>
        <w:t>стать</w:t>
      </w:r>
      <w:r w:rsidR="007E3E8F">
        <w:rPr>
          <w:sz w:val="30"/>
          <w:szCs w:val="30"/>
        </w:rPr>
        <w:t>ю</w:t>
      </w:r>
      <w:r w:rsidR="00625FDA">
        <w:rPr>
          <w:sz w:val="30"/>
          <w:szCs w:val="30"/>
        </w:rPr>
        <w:t xml:space="preserve"> 17</w:t>
      </w:r>
      <w:r w:rsidR="007E3E8F">
        <w:rPr>
          <w:sz w:val="30"/>
          <w:szCs w:val="30"/>
        </w:rPr>
        <w:t xml:space="preserve"> изложить в следующей редакции</w:t>
      </w:r>
      <w:r w:rsidR="00625FDA">
        <w:rPr>
          <w:sz w:val="30"/>
          <w:szCs w:val="30"/>
        </w:rPr>
        <w:t>:</w:t>
      </w:r>
    </w:p>
    <w:p w14:paraId="482805FB" w14:textId="58B883BF" w:rsidR="008B093D" w:rsidRPr="008B093D" w:rsidRDefault="007E3E8F" w:rsidP="008B093D">
      <w:pPr>
        <w:spacing w:line="480" w:lineRule="auto"/>
        <w:ind w:firstLine="709"/>
        <w:rPr>
          <w:b/>
          <w:bCs/>
          <w:sz w:val="30"/>
          <w:szCs w:val="30"/>
        </w:rPr>
      </w:pPr>
      <w:r>
        <w:rPr>
          <w:sz w:val="30"/>
          <w:szCs w:val="30"/>
        </w:rPr>
        <w:t>«</w:t>
      </w:r>
      <w:r w:rsidR="008B093D" w:rsidRPr="008B093D">
        <w:rPr>
          <w:b/>
          <w:bCs/>
          <w:sz w:val="30"/>
          <w:szCs w:val="30"/>
        </w:rPr>
        <w:t>Статья 17. Порядок осуществления аккредитации</w:t>
      </w:r>
    </w:p>
    <w:p w14:paraId="427A4ACC" w14:textId="77777777" w:rsidR="008B093D" w:rsidRPr="008B093D" w:rsidRDefault="008B093D" w:rsidP="008B093D">
      <w:pPr>
        <w:spacing w:line="480" w:lineRule="auto"/>
        <w:ind w:firstLine="709"/>
        <w:rPr>
          <w:sz w:val="30"/>
          <w:szCs w:val="30"/>
        </w:rPr>
      </w:pPr>
      <w:r w:rsidRPr="008B093D">
        <w:rPr>
          <w:sz w:val="30"/>
          <w:szCs w:val="30"/>
        </w:rPr>
        <w:t>1. Для аккредитации заявитель представляет в национальный орган по аккредитации заявление об аккредитации, которое подписывается руководителем юридического лица или лицом, которое в силу федерального закона или учредительных документов юридического лица выступает от его имени, либо индивидуальным предпринимателем.</w:t>
      </w:r>
    </w:p>
    <w:p w14:paraId="68943B10" w14:textId="548461B5" w:rsidR="008B093D" w:rsidRPr="008B093D" w:rsidRDefault="008B093D" w:rsidP="008B093D">
      <w:pPr>
        <w:spacing w:line="480" w:lineRule="auto"/>
        <w:ind w:firstLine="709"/>
        <w:rPr>
          <w:sz w:val="30"/>
          <w:szCs w:val="30"/>
        </w:rPr>
      </w:pPr>
      <w:r w:rsidRPr="008B093D">
        <w:rPr>
          <w:sz w:val="30"/>
          <w:szCs w:val="30"/>
        </w:rPr>
        <w:t xml:space="preserve">2. Заявления о прекращении осуществления процедур аккредитации, расширения области аккредитации, подтверждения компетентности </w:t>
      </w:r>
      <w:r w:rsidR="00BF748C">
        <w:rPr>
          <w:sz w:val="30"/>
          <w:szCs w:val="30"/>
        </w:rPr>
        <w:br/>
      </w:r>
      <w:r w:rsidRPr="008B093D">
        <w:rPr>
          <w:sz w:val="30"/>
          <w:szCs w:val="30"/>
        </w:rPr>
        <w:t xml:space="preserve">и (или) иных процедур, осуществляемых на основании заявления заявителя, аккредитованного лица, подаются в форме электронного документа, подписанного электронной подписью. В случае представления заявителем, аккредитованным лицом в национальный орган </w:t>
      </w:r>
      <w:r w:rsidR="00BF748C">
        <w:rPr>
          <w:sz w:val="30"/>
          <w:szCs w:val="30"/>
        </w:rPr>
        <w:br/>
      </w:r>
      <w:r w:rsidRPr="008B093D">
        <w:rPr>
          <w:sz w:val="30"/>
          <w:szCs w:val="30"/>
        </w:rPr>
        <w:t xml:space="preserve">по аккредитации заявлений о прекращении осуществления процедур аккредитации, расширения области аккредитации, подтверждения компетентности и (или) иных процедур, осуществляемых на основании заявления заявителя, аккредитованного лица, осуществление соответствующей процедуры прекращается национальным органом </w:t>
      </w:r>
      <w:r w:rsidR="00BF748C">
        <w:rPr>
          <w:sz w:val="30"/>
          <w:szCs w:val="30"/>
        </w:rPr>
        <w:br/>
      </w:r>
      <w:r w:rsidRPr="008B093D">
        <w:rPr>
          <w:sz w:val="30"/>
          <w:szCs w:val="30"/>
        </w:rPr>
        <w:t>по аккредитации.</w:t>
      </w:r>
    </w:p>
    <w:p w14:paraId="19AAD58B" w14:textId="08CD81A3" w:rsidR="008B093D" w:rsidRDefault="008B093D" w:rsidP="008B093D">
      <w:pPr>
        <w:spacing w:line="480" w:lineRule="auto"/>
        <w:ind w:firstLine="709"/>
        <w:rPr>
          <w:sz w:val="30"/>
          <w:szCs w:val="30"/>
        </w:rPr>
      </w:pPr>
      <w:r w:rsidRPr="008B093D">
        <w:rPr>
          <w:sz w:val="30"/>
          <w:szCs w:val="30"/>
        </w:rPr>
        <w:t xml:space="preserve">3. Заявители, аккредитованные лица, осуществление процедур аккредитации, расширения области аккредитации в отношении которых прекращено на основании их заявления, представленного в национальный орган по аккредитации после осуществления отбора эксперта </w:t>
      </w:r>
      <w:r w:rsidR="00BF748C">
        <w:rPr>
          <w:sz w:val="30"/>
          <w:szCs w:val="30"/>
        </w:rPr>
        <w:br/>
      </w:r>
      <w:r w:rsidRPr="008B093D">
        <w:rPr>
          <w:sz w:val="30"/>
          <w:szCs w:val="30"/>
        </w:rPr>
        <w:t xml:space="preserve">по аккредитации, который является руководителем экспертной группы, вправе обратиться с заявлениями об аккредитации, о расширении области аккредитации в национальный орган по аккредитации не ранее чем </w:t>
      </w:r>
      <w:r w:rsidR="00BF748C">
        <w:rPr>
          <w:sz w:val="30"/>
          <w:szCs w:val="30"/>
        </w:rPr>
        <w:br/>
      </w:r>
      <w:r w:rsidRPr="008B093D">
        <w:rPr>
          <w:sz w:val="30"/>
          <w:szCs w:val="30"/>
        </w:rPr>
        <w:t xml:space="preserve">по истечении шести месяцев со дня представления заявления </w:t>
      </w:r>
      <w:r w:rsidR="00BF748C">
        <w:rPr>
          <w:sz w:val="30"/>
          <w:szCs w:val="30"/>
        </w:rPr>
        <w:br/>
      </w:r>
      <w:r w:rsidRPr="008B093D">
        <w:rPr>
          <w:sz w:val="30"/>
          <w:szCs w:val="30"/>
        </w:rPr>
        <w:t>о прекращении соответствующей процедуры.</w:t>
      </w:r>
    </w:p>
    <w:p w14:paraId="49CEEB38" w14:textId="5D4A2418" w:rsidR="007E3E8F" w:rsidRPr="007E3E8F" w:rsidRDefault="00D15ED6" w:rsidP="007E3E8F">
      <w:pPr>
        <w:spacing w:line="480" w:lineRule="auto"/>
        <w:ind w:firstLine="709"/>
        <w:rPr>
          <w:sz w:val="30"/>
          <w:szCs w:val="30"/>
        </w:rPr>
      </w:pPr>
      <w:r>
        <w:rPr>
          <w:sz w:val="30"/>
          <w:szCs w:val="30"/>
        </w:rPr>
        <w:t>4</w:t>
      </w:r>
      <w:r w:rsidR="007E3E8F">
        <w:rPr>
          <w:sz w:val="30"/>
          <w:szCs w:val="30"/>
        </w:rPr>
        <w:t xml:space="preserve">. </w:t>
      </w:r>
      <w:r w:rsidR="007E3E8F" w:rsidRPr="007E3E8F">
        <w:rPr>
          <w:sz w:val="30"/>
          <w:szCs w:val="30"/>
        </w:rPr>
        <w:t>Правительством Российской Федерации устанавливается порядок осуществления аккредитации, который в том числе предусматривает порядок подачи и рассмотрения заявления об аккредитации и прилагаемых к нему документов, включая основания для возвращения заявления об</w:t>
      </w:r>
      <w:r w:rsidR="003536F9">
        <w:rPr>
          <w:sz w:val="30"/>
          <w:szCs w:val="30"/>
        </w:rPr>
        <w:t> </w:t>
      </w:r>
      <w:r w:rsidR="007E3E8F" w:rsidRPr="007E3E8F">
        <w:rPr>
          <w:sz w:val="30"/>
          <w:szCs w:val="30"/>
        </w:rPr>
        <w:t>аккредитации без рассмотрения и порядок проведения оценки соответствия заявителя критериям аккредитации</w:t>
      </w:r>
      <w:r w:rsidR="00481296">
        <w:rPr>
          <w:sz w:val="30"/>
          <w:szCs w:val="30"/>
        </w:rPr>
        <w:t>,</w:t>
      </w:r>
      <w:r w:rsidR="00481296" w:rsidRPr="00481296">
        <w:t xml:space="preserve"> </w:t>
      </w:r>
      <w:r w:rsidR="00481296" w:rsidRPr="00481296">
        <w:rPr>
          <w:sz w:val="30"/>
          <w:szCs w:val="30"/>
        </w:rPr>
        <w:t>включая случаи проведения свидетельской оценки</w:t>
      </w:r>
      <w:r w:rsidR="007E3E8F" w:rsidRPr="007E3E8F">
        <w:rPr>
          <w:sz w:val="30"/>
          <w:szCs w:val="30"/>
        </w:rPr>
        <w:t>.</w:t>
      </w:r>
    </w:p>
    <w:p w14:paraId="2222A640" w14:textId="0057933A" w:rsidR="007E3E8F" w:rsidRPr="007E3E8F" w:rsidRDefault="00D15ED6" w:rsidP="007E3E8F">
      <w:pPr>
        <w:spacing w:line="480" w:lineRule="auto"/>
        <w:ind w:firstLine="709"/>
        <w:rPr>
          <w:sz w:val="30"/>
          <w:szCs w:val="30"/>
        </w:rPr>
      </w:pPr>
      <w:r>
        <w:rPr>
          <w:sz w:val="30"/>
          <w:szCs w:val="30"/>
        </w:rPr>
        <w:t>5</w:t>
      </w:r>
      <w:r w:rsidR="007E3E8F" w:rsidRPr="007E3E8F">
        <w:rPr>
          <w:sz w:val="30"/>
          <w:szCs w:val="30"/>
        </w:rPr>
        <w:t>. Общий срок осуществления аккредитации, в том числе общий срок проведения документарной оценки соответствия заявителя критериям аккредитации и общий срок проведения выездной оценки соответствия заявителя критериям аккредитации, а также сроки отдельных административных процедур при осуществлении аккредитации, не</w:t>
      </w:r>
      <w:r w:rsidR="007377EF">
        <w:rPr>
          <w:sz w:val="30"/>
          <w:szCs w:val="30"/>
        </w:rPr>
        <w:t> </w:t>
      </w:r>
      <w:r w:rsidR="007E3E8F" w:rsidRPr="007E3E8F">
        <w:rPr>
          <w:sz w:val="30"/>
          <w:szCs w:val="30"/>
        </w:rPr>
        <w:t>установленные настоящим Федеральным законом, устанавливаются Правительством Российской Федерации.</w:t>
      </w:r>
    </w:p>
    <w:p w14:paraId="2650B619" w14:textId="3AB7B7C4" w:rsidR="007E3E8F" w:rsidRPr="007E3E8F" w:rsidRDefault="00D15ED6" w:rsidP="007644D5">
      <w:pPr>
        <w:spacing w:line="480" w:lineRule="auto"/>
        <w:ind w:firstLine="709"/>
        <w:rPr>
          <w:sz w:val="30"/>
          <w:szCs w:val="30"/>
        </w:rPr>
      </w:pPr>
      <w:r>
        <w:rPr>
          <w:sz w:val="30"/>
          <w:szCs w:val="30"/>
        </w:rPr>
        <w:t>6</w:t>
      </w:r>
      <w:r w:rsidR="007E3E8F" w:rsidRPr="007E3E8F">
        <w:rPr>
          <w:sz w:val="30"/>
          <w:szCs w:val="30"/>
        </w:rPr>
        <w:t>. Оценка соответствия заявителя критериям аккредитации основывается на принципах законности, защиты прав юридического лица и индивидуального предпринимателя, независимости, беспристрастности и компетентности экспертов по аккредитации и технических экспертов, объективности, всесторонности и полноты такой оценки, ответственности экспертов по аккредитации и технических экспертов за проведение и</w:t>
      </w:r>
      <w:r w:rsidR="007377EF">
        <w:rPr>
          <w:sz w:val="30"/>
          <w:szCs w:val="30"/>
        </w:rPr>
        <w:t> </w:t>
      </w:r>
      <w:r w:rsidR="007E3E8F" w:rsidRPr="007E3E8F">
        <w:rPr>
          <w:sz w:val="30"/>
          <w:szCs w:val="30"/>
        </w:rPr>
        <w:t>качество такой оценки.</w:t>
      </w:r>
    </w:p>
    <w:p w14:paraId="0166B68D" w14:textId="3511ADAD" w:rsidR="007E3E8F" w:rsidRPr="007E3E8F" w:rsidRDefault="00D15ED6" w:rsidP="007E3E8F">
      <w:pPr>
        <w:spacing w:line="480" w:lineRule="auto"/>
        <w:ind w:firstLine="709"/>
        <w:rPr>
          <w:sz w:val="30"/>
          <w:szCs w:val="30"/>
        </w:rPr>
      </w:pPr>
      <w:r>
        <w:rPr>
          <w:sz w:val="30"/>
          <w:szCs w:val="30"/>
        </w:rPr>
        <w:t>7</w:t>
      </w:r>
      <w:r w:rsidR="007E3E8F" w:rsidRPr="007E3E8F">
        <w:rPr>
          <w:sz w:val="30"/>
          <w:szCs w:val="30"/>
        </w:rPr>
        <w:t>. Заявители обязаны предоставить лицам, участвующим в выездной оценке соответствия заявителя критериям аккредитации, возможность ознакомиться с документами, связанными с целями, задачами и предметом выездной оценки соответствия заявителя критериям аккредитации, а также обеспечить доступ указанных лиц на территорию, в используемые заявителем в рамках заявленной области аккредитации здания, сооружения, помещения, к используемым заявителем в рамках заявленной области аккредитации оборудованию, веществам и материалам. Неисполнение заявителем указанной обязанности влечет за собой признание заявителя не соответствующим критериям аккредитации и отказ в аккредитации.</w:t>
      </w:r>
    </w:p>
    <w:p w14:paraId="5C75EE0D" w14:textId="77777777" w:rsidR="007E3E8F" w:rsidRPr="007E3E8F" w:rsidRDefault="007E3E8F" w:rsidP="007E3E8F">
      <w:pPr>
        <w:spacing w:line="480" w:lineRule="auto"/>
        <w:ind w:firstLine="709"/>
        <w:rPr>
          <w:sz w:val="30"/>
          <w:szCs w:val="30"/>
        </w:rPr>
      </w:pPr>
      <w:r w:rsidRPr="007E3E8F">
        <w:rPr>
          <w:sz w:val="30"/>
          <w:szCs w:val="30"/>
        </w:rPr>
        <w:t>В случае наличия в программе выездной оценки мероприятий по</w:t>
      </w:r>
      <w:r w:rsidR="007377EF">
        <w:rPr>
          <w:sz w:val="30"/>
          <w:szCs w:val="30"/>
        </w:rPr>
        <w:t> </w:t>
      </w:r>
      <w:r w:rsidRPr="007E3E8F">
        <w:rPr>
          <w:sz w:val="30"/>
          <w:szCs w:val="30"/>
        </w:rPr>
        <w:t>проведению свидетельской оценки заявитель обязан обеспечить посредством согласования с заказчиком условий доступа лиц, участвующих в выездной оценке соответствия заявителя критериям аккредитации, на территорию заказчика для целей наблюдения за</w:t>
      </w:r>
      <w:r w:rsidR="007377EF">
        <w:rPr>
          <w:sz w:val="30"/>
          <w:szCs w:val="30"/>
        </w:rPr>
        <w:t> </w:t>
      </w:r>
      <w:r w:rsidRPr="007E3E8F">
        <w:rPr>
          <w:sz w:val="30"/>
          <w:szCs w:val="30"/>
        </w:rPr>
        <w:t>выполнением заявителем работ в области аккредитации на территории заказчика. Для этих целей заявитель при необходимости заключает с</w:t>
      </w:r>
      <w:r w:rsidR="007377EF">
        <w:rPr>
          <w:sz w:val="30"/>
          <w:szCs w:val="30"/>
        </w:rPr>
        <w:t> </w:t>
      </w:r>
      <w:r w:rsidRPr="007E3E8F">
        <w:rPr>
          <w:sz w:val="30"/>
          <w:szCs w:val="30"/>
        </w:rPr>
        <w:t>заказчиками договор, содержащий условие о предоставлении соответствующего доступа лицам, участвующим в выездной оценке соответствия заявителя критериям аккредитации, на территории заказчика.</w:t>
      </w:r>
    </w:p>
    <w:p w14:paraId="333A56B8" w14:textId="0240950D" w:rsidR="007E3E8F" w:rsidRPr="007E3E8F" w:rsidRDefault="00D15ED6" w:rsidP="007E3E8F">
      <w:pPr>
        <w:spacing w:line="480" w:lineRule="auto"/>
        <w:ind w:firstLine="709"/>
        <w:rPr>
          <w:sz w:val="30"/>
          <w:szCs w:val="30"/>
        </w:rPr>
      </w:pPr>
      <w:r>
        <w:rPr>
          <w:sz w:val="30"/>
          <w:szCs w:val="30"/>
        </w:rPr>
        <w:t>8</w:t>
      </w:r>
      <w:r w:rsidR="007E3E8F" w:rsidRPr="007E3E8F">
        <w:rPr>
          <w:sz w:val="30"/>
          <w:szCs w:val="30"/>
        </w:rPr>
        <w:t>. Национальный орган по аккредитации по результатам оценки соответствия заявителя критериям аккредитации и рассмотрения акта выездной экспертизы принимает решение:</w:t>
      </w:r>
    </w:p>
    <w:p w14:paraId="601DA8A8" w14:textId="77777777" w:rsidR="007E3E8F" w:rsidRPr="007E3E8F" w:rsidRDefault="007E3E8F" w:rsidP="007E3E8F">
      <w:pPr>
        <w:spacing w:line="480" w:lineRule="auto"/>
        <w:ind w:firstLine="709"/>
        <w:rPr>
          <w:sz w:val="30"/>
          <w:szCs w:val="30"/>
        </w:rPr>
      </w:pPr>
      <w:r w:rsidRPr="007E3E8F">
        <w:rPr>
          <w:sz w:val="30"/>
          <w:szCs w:val="30"/>
        </w:rPr>
        <w:t>1) об аккредитации заявителя (в случае соответствия заявителя критериям аккредитации);</w:t>
      </w:r>
    </w:p>
    <w:p w14:paraId="6CDC30BC" w14:textId="77777777" w:rsidR="007E3E8F" w:rsidRPr="007E3E8F" w:rsidRDefault="007E3E8F" w:rsidP="007E3E8F">
      <w:pPr>
        <w:spacing w:line="480" w:lineRule="auto"/>
        <w:ind w:firstLine="709"/>
        <w:rPr>
          <w:sz w:val="30"/>
          <w:szCs w:val="30"/>
        </w:rPr>
      </w:pPr>
      <w:r w:rsidRPr="007E3E8F">
        <w:rPr>
          <w:sz w:val="30"/>
          <w:szCs w:val="30"/>
        </w:rPr>
        <w:t>2) об отказе в аккредитации (в случае, если выявленные несоответствия относятся к перечню несоответствий, влекущих за собой отказ в аккредитации);</w:t>
      </w:r>
    </w:p>
    <w:p w14:paraId="5646983A" w14:textId="77325B50" w:rsidR="007E3E8F" w:rsidRDefault="007E3E8F" w:rsidP="007E3E8F">
      <w:pPr>
        <w:spacing w:line="480" w:lineRule="auto"/>
        <w:ind w:firstLine="709"/>
        <w:rPr>
          <w:sz w:val="30"/>
          <w:szCs w:val="30"/>
        </w:rPr>
      </w:pPr>
      <w:r w:rsidRPr="007E3E8F">
        <w:rPr>
          <w:sz w:val="30"/>
          <w:szCs w:val="30"/>
        </w:rPr>
        <w:t>3) о приостановлении осуществления аккредитации (в случае, если выявленные несоответствия заявителя критериям аккредитации не</w:t>
      </w:r>
      <w:r w:rsidR="007377EF">
        <w:rPr>
          <w:sz w:val="30"/>
          <w:szCs w:val="30"/>
        </w:rPr>
        <w:t> </w:t>
      </w:r>
      <w:r w:rsidRPr="007E3E8F">
        <w:rPr>
          <w:sz w:val="30"/>
          <w:szCs w:val="30"/>
        </w:rPr>
        <w:t>относятся к перечню, указанному в пункте 2 настоящей части).</w:t>
      </w:r>
      <w:r w:rsidR="009D70AF">
        <w:rPr>
          <w:sz w:val="30"/>
          <w:szCs w:val="30"/>
        </w:rPr>
        <w:t>»;</w:t>
      </w:r>
    </w:p>
    <w:p w14:paraId="3DD27EDA" w14:textId="77777777" w:rsidR="008D4886" w:rsidRDefault="009D70AF" w:rsidP="007E3E8F">
      <w:pPr>
        <w:spacing w:line="480" w:lineRule="auto"/>
        <w:ind w:firstLine="709"/>
        <w:rPr>
          <w:sz w:val="30"/>
          <w:szCs w:val="30"/>
        </w:rPr>
      </w:pPr>
      <w:r w:rsidRPr="008D4886">
        <w:rPr>
          <w:sz w:val="30"/>
          <w:szCs w:val="30"/>
        </w:rPr>
        <w:t xml:space="preserve">11) </w:t>
      </w:r>
      <w:r w:rsidR="008D4886">
        <w:rPr>
          <w:sz w:val="30"/>
          <w:szCs w:val="30"/>
        </w:rPr>
        <w:t>в статье 21:</w:t>
      </w:r>
    </w:p>
    <w:p w14:paraId="4010CD2F" w14:textId="02A2C6FA" w:rsidR="008D4886" w:rsidRDefault="008D4886" w:rsidP="007E3E8F">
      <w:pPr>
        <w:spacing w:line="480" w:lineRule="auto"/>
        <w:ind w:firstLine="709"/>
        <w:rPr>
          <w:sz w:val="30"/>
          <w:szCs w:val="30"/>
        </w:rPr>
      </w:pPr>
      <w:r>
        <w:rPr>
          <w:sz w:val="30"/>
          <w:szCs w:val="30"/>
        </w:rPr>
        <w:t xml:space="preserve">а) </w:t>
      </w:r>
      <w:r w:rsidR="00447AB1" w:rsidRPr="008D4886">
        <w:rPr>
          <w:sz w:val="30"/>
          <w:szCs w:val="30"/>
        </w:rPr>
        <w:t>част</w:t>
      </w:r>
      <w:r>
        <w:rPr>
          <w:sz w:val="30"/>
          <w:szCs w:val="30"/>
        </w:rPr>
        <w:t>ь</w:t>
      </w:r>
      <w:r w:rsidR="00447AB1" w:rsidRPr="008D4886">
        <w:rPr>
          <w:sz w:val="30"/>
          <w:szCs w:val="30"/>
        </w:rPr>
        <w:t xml:space="preserve"> 3 </w:t>
      </w:r>
      <w:r>
        <w:rPr>
          <w:sz w:val="30"/>
          <w:szCs w:val="30"/>
        </w:rPr>
        <w:t>признать утратившей силу;</w:t>
      </w:r>
    </w:p>
    <w:p w14:paraId="6D4AD3B1" w14:textId="30E7FA12" w:rsidR="009D70AF" w:rsidRDefault="008D4886" w:rsidP="007E3E8F">
      <w:pPr>
        <w:spacing w:line="480" w:lineRule="auto"/>
        <w:ind w:firstLine="709"/>
        <w:rPr>
          <w:sz w:val="30"/>
          <w:szCs w:val="30"/>
        </w:rPr>
      </w:pPr>
      <w:r>
        <w:rPr>
          <w:sz w:val="30"/>
          <w:szCs w:val="30"/>
        </w:rPr>
        <w:t>б) часть</w:t>
      </w:r>
      <w:r w:rsidR="00447AB1" w:rsidRPr="008D4886">
        <w:rPr>
          <w:sz w:val="30"/>
          <w:szCs w:val="30"/>
        </w:rPr>
        <w:t xml:space="preserve"> 4 изложить в следующей редакции:</w:t>
      </w:r>
    </w:p>
    <w:p w14:paraId="4DE14279" w14:textId="3E009FB6" w:rsidR="00447AB1" w:rsidRPr="007644D5" w:rsidRDefault="008D4886" w:rsidP="00447AB1">
      <w:pPr>
        <w:spacing w:line="480" w:lineRule="auto"/>
        <w:ind w:firstLine="709"/>
        <w:rPr>
          <w:sz w:val="30"/>
          <w:szCs w:val="30"/>
        </w:rPr>
      </w:pPr>
      <w:r>
        <w:rPr>
          <w:sz w:val="30"/>
          <w:szCs w:val="30"/>
        </w:rPr>
        <w:t>«</w:t>
      </w:r>
      <w:r w:rsidR="00447AB1" w:rsidRPr="00447AB1">
        <w:rPr>
          <w:sz w:val="30"/>
          <w:szCs w:val="30"/>
        </w:rPr>
        <w:t>4. В</w:t>
      </w:r>
      <w:r w:rsidR="007377EF" w:rsidRPr="00447AB1">
        <w:rPr>
          <w:sz w:val="30"/>
          <w:szCs w:val="30"/>
        </w:rPr>
        <w:t>несение изменений в сведения об аккредитованном</w:t>
      </w:r>
      <w:r>
        <w:rPr>
          <w:sz w:val="30"/>
          <w:szCs w:val="30"/>
        </w:rPr>
        <w:t xml:space="preserve"> лице</w:t>
      </w:r>
      <w:r w:rsidR="007377EF">
        <w:rPr>
          <w:sz w:val="30"/>
          <w:szCs w:val="30"/>
        </w:rPr>
        <w:t>,</w:t>
      </w:r>
      <w:r w:rsidR="007377EF" w:rsidRPr="00447AB1">
        <w:rPr>
          <w:sz w:val="30"/>
          <w:szCs w:val="30"/>
        </w:rPr>
        <w:t xml:space="preserve"> содержащиеся в реестре аккредитованных лиц, предусмотренны</w:t>
      </w:r>
      <w:r w:rsidR="00656D2F">
        <w:rPr>
          <w:sz w:val="30"/>
          <w:szCs w:val="30"/>
        </w:rPr>
        <w:t>е</w:t>
      </w:r>
      <w:r w:rsidR="007377EF" w:rsidRPr="00447AB1">
        <w:rPr>
          <w:sz w:val="30"/>
          <w:szCs w:val="30"/>
        </w:rPr>
        <w:t xml:space="preserve"> </w:t>
      </w:r>
      <w:r w:rsidR="00656D2F" w:rsidRPr="00447AB1">
        <w:rPr>
          <w:sz w:val="30"/>
          <w:szCs w:val="30"/>
        </w:rPr>
        <w:t>пункт</w:t>
      </w:r>
      <w:r w:rsidR="00656D2F">
        <w:rPr>
          <w:sz w:val="30"/>
          <w:szCs w:val="30"/>
        </w:rPr>
        <w:t>ами 7 и</w:t>
      </w:r>
      <w:r w:rsidR="00656D2F" w:rsidRPr="00447AB1">
        <w:rPr>
          <w:sz w:val="30"/>
          <w:szCs w:val="30"/>
        </w:rPr>
        <w:t xml:space="preserve"> </w:t>
      </w:r>
      <w:r w:rsidR="00447AB1" w:rsidRPr="00447AB1">
        <w:rPr>
          <w:sz w:val="30"/>
          <w:szCs w:val="30"/>
        </w:rPr>
        <w:t>8 части 1 настоящей статьи, осуществляется в порядке, установленном Правительством Российской Федерации</w:t>
      </w:r>
      <w:r w:rsidR="00447AB1">
        <w:rPr>
          <w:sz w:val="30"/>
          <w:szCs w:val="30"/>
        </w:rPr>
        <w:t>.</w:t>
      </w:r>
      <w:r w:rsidR="00447AB1" w:rsidRPr="00447AB1">
        <w:rPr>
          <w:sz w:val="30"/>
          <w:szCs w:val="30"/>
        </w:rPr>
        <w:t xml:space="preserve"> Аккредитованное лицо, изменившее место или места осуществления деятельности, не вправе осуществлять деятельность в области аккредитации на новом месте осуществления деятельности без внесения соответствующих изменений в</w:t>
      </w:r>
      <w:r w:rsidR="007377EF">
        <w:rPr>
          <w:sz w:val="30"/>
          <w:szCs w:val="30"/>
        </w:rPr>
        <w:t> </w:t>
      </w:r>
      <w:r w:rsidR="00447AB1" w:rsidRPr="00447AB1">
        <w:rPr>
          <w:sz w:val="30"/>
          <w:szCs w:val="30"/>
        </w:rPr>
        <w:t>сведения об аккредитованном лице, содержащиеся в реестре аккредитованных лиц</w:t>
      </w:r>
      <w:r w:rsidR="00447AB1">
        <w:rPr>
          <w:sz w:val="30"/>
          <w:szCs w:val="30"/>
        </w:rPr>
        <w:t>.»;</w:t>
      </w:r>
    </w:p>
    <w:p w14:paraId="55BFFF50" w14:textId="77777777" w:rsidR="00447AB1" w:rsidRDefault="007E3E8F" w:rsidP="003B24F1">
      <w:pPr>
        <w:spacing w:line="480" w:lineRule="auto"/>
        <w:ind w:firstLine="709"/>
        <w:rPr>
          <w:sz w:val="30"/>
          <w:szCs w:val="30"/>
        </w:rPr>
      </w:pPr>
      <w:r>
        <w:rPr>
          <w:sz w:val="30"/>
          <w:szCs w:val="30"/>
        </w:rPr>
        <w:t>1</w:t>
      </w:r>
      <w:r w:rsidR="009D70AF">
        <w:rPr>
          <w:sz w:val="30"/>
          <w:szCs w:val="30"/>
        </w:rPr>
        <w:t>2</w:t>
      </w:r>
      <w:r w:rsidR="005E7E39">
        <w:rPr>
          <w:sz w:val="30"/>
          <w:szCs w:val="30"/>
        </w:rPr>
        <w:t xml:space="preserve">) </w:t>
      </w:r>
      <w:r w:rsidR="00447AB1">
        <w:rPr>
          <w:sz w:val="30"/>
          <w:szCs w:val="30"/>
        </w:rPr>
        <w:t>в статье 22:</w:t>
      </w:r>
    </w:p>
    <w:p w14:paraId="41B2745B" w14:textId="77777777" w:rsidR="00447AB1" w:rsidRDefault="00447AB1" w:rsidP="003B24F1">
      <w:pPr>
        <w:spacing w:line="480" w:lineRule="auto"/>
        <w:ind w:firstLine="709"/>
        <w:rPr>
          <w:sz w:val="30"/>
          <w:szCs w:val="30"/>
        </w:rPr>
      </w:pPr>
      <w:r>
        <w:rPr>
          <w:sz w:val="30"/>
          <w:szCs w:val="30"/>
        </w:rPr>
        <w:t xml:space="preserve">а) </w:t>
      </w:r>
      <w:r w:rsidR="00A25782">
        <w:rPr>
          <w:sz w:val="30"/>
          <w:szCs w:val="30"/>
        </w:rPr>
        <w:t>в части 2:</w:t>
      </w:r>
    </w:p>
    <w:p w14:paraId="7626AE28" w14:textId="77777777" w:rsidR="00A25782" w:rsidRDefault="00A25782" w:rsidP="003B24F1">
      <w:pPr>
        <w:spacing w:line="480" w:lineRule="auto"/>
        <w:ind w:firstLine="709"/>
        <w:rPr>
          <w:sz w:val="30"/>
          <w:szCs w:val="30"/>
        </w:rPr>
      </w:pPr>
      <w:r>
        <w:rPr>
          <w:sz w:val="30"/>
          <w:szCs w:val="30"/>
        </w:rPr>
        <w:t>абзац первый дополнить предложением следующего содержания:</w:t>
      </w:r>
    </w:p>
    <w:p w14:paraId="44F43256" w14:textId="77777777" w:rsidR="00A25782" w:rsidRDefault="00A25782" w:rsidP="00A25782">
      <w:pPr>
        <w:spacing w:line="480" w:lineRule="auto"/>
        <w:ind w:firstLine="709"/>
        <w:rPr>
          <w:sz w:val="30"/>
          <w:szCs w:val="30"/>
        </w:rPr>
      </w:pPr>
      <w:r>
        <w:rPr>
          <w:sz w:val="30"/>
          <w:szCs w:val="30"/>
        </w:rPr>
        <w:t>«</w:t>
      </w:r>
      <w:r w:rsidRPr="00A25782">
        <w:rPr>
          <w:sz w:val="30"/>
          <w:szCs w:val="30"/>
        </w:rPr>
        <w:t>Порядок рассмотрения заявления аккредитованного лица о</w:t>
      </w:r>
      <w:r w:rsidR="007377EF">
        <w:rPr>
          <w:sz w:val="30"/>
          <w:szCs w:val="30"/>
        </w:rPr>
        <w:t> </w:t>
      </w:r>
      <w:r w:rsidRPr="00A25782">
        <w:rPr>
          <w:sz w:val="30"/>
          <w:szCs w:val="30"/>
        </w:rPr>
        <w:t>прекращении деятельности в области аккредитации и принятия национальным органом по аккредитации решения о прекращении действия аккредитации, в том числе сроки принятия такого решения, устанавливается Правительством Российской Федерации</w:t>
      </w:r>
      <w:r>
        <w:rPr>
          <w:sz w:val="30"/>
          <w:szCs w:val="30"/>
        </w:rPr>
        <w:t xml:space="preserve"> с</w:t>
      </w:r>
      <w:r w:rsidRPr="00A25782">
        <w:rPr>
          <w:sz w:val="30"/>
          <w:szCs w:val="30"/>
        </w:rPr>
        <w:t xml:space="preserve"> учетом пунктов 3, 3.1, 3.2 части 1 статьи 13 настоящего Федерального закона.</w:t>
      </w:r>
      <w:r>
        <w:rPr>
          <w:sz w:val="30"/>
          <w:szCs w:val="30"/>
        </w:rPr>
        <w:t>»;</w:t>
      </w:r>
    </w:p>
    <w:p w14:paraId="673BE62E" w14:textId="77777777" w:rsidR="00A25782" w:rsidRDefault="00A25782" w:rsidP="00A25782">
      <w:pPr>
        <w:spacing w:line="480" w:lineRule="auto"/>
        <w:ind w:firstLine="709"/>
        <w:rPr>
          <w:sz w:val="30"/>
          <w:szCs w:val="30"/>
        </w:rPr>
      </w:pPr>
      <w:r>
        <w:rPr>
          <w:sz w:val="30"/>
          <w:szCs w:val="30"/>
        </w:rPr>
        <w:t>дополнить абзацем вторым следующего содержания:</w:t>
      </w:r>
    </w:p>
    <w:p w14:paraId="7FFA63D9" w14:textId="7F977DDB" w:rsidR="00A25782" w:rsidRPr="00A25782" w:rsidRDefault="00A25782" w:rsidP="00A25782">
      <w:pPr>
        <w:spacing w:line="480" w:lineRule="auto"/>
        <w:ind w:firstLine="709"/>
        <w:rPr>
          <w:sz w:val="30"/>
          <w:szCs w:val="30"/>
        </w:rPr>
      </w:pPr>
      <w:r>
        <w:rPr>
          <w:sz w:val="30"/>
          <w:szCs w:val="30"/>
        </w:rPr>
        <w:t>«</w:t>
      </w:r>
      <w:r w:rsidRPr="00A25782">
        <w:rPr>
          <w:sz w:val="30"/>
          <w:szCs w:val="30"/>
        </w:rPr>
        <w:t>В случае, если на момент поступления в национальный орган по</w:t>
      </w:r>
      <w:r w:rsidR="007377EF">
        <w:rPr>
          <w:sz w:val="30"/>
          <w:szCs w:val="30"/>
        </w:rPr>
        <w:t> </w:t>
      </w:r>
      <w:r w:rsidRPr="00A25782">
        <w:rPr>
          <w:sz w:val="30"/>
          <w:szCs w:val="30"/>
        </w:rPr>
        <w:t xml:space="preserve">аккредитации заявления аккредитованного лица о прекращении деятельности в области аккредитации в отношении указанного аккредитованного лица проводится </w:t>
      </w:r>
      <w:r w:rsidR="00FB6B6D">
        <w:rPr>
          <w:sz w:val="30"/>
          <w:szCs w:val="30"/>
        </w:rPr>
        <w:t>внеплановая проверка, решение о</w:t>
      </w:r>
      <w:r w:rsidR="007377EF">
        <w:rPr>
          <w:sz w:val="30"/>
          <w:szCs w:val="30"/>
        </w:rPr>
        <w:t> п</w:t>
      </w:r>
      <w:r w:rsidRPr="00A25782">
        <w:rPr>
          <w:sz w:val="30"/>
          <w:szCs w:val="30"/>
        </w:rPr>
        <w:t>рекращении действия аккредитации может быть принято только после завершения внеплановой проверки аккредитованного лица и с учетом результатов проверки выданного предписания.</w:t>
      </w:r>
      <w:r>
        <w:rPr>
          <w:sz w:val="30"/>
          <w:szCs w:val="30"/>
        </w:rPr>
        <w:t>»;</w:t>
      </w:r>
    </w:p>
    <w:p w14:paraId="43D586AD" w14:textId="77777777" w:rsidR="00447AB1" w:rsidRDefault="00447AB1" w:rsidP="003B24F1">
      <w:pPr>
        <w:spacing w:line="480" w:lineRule="auto"/>
        <w:ind w:firstLine="709"/>
        <w:rPr>
          <w:sz w:val="30"/>
          <w:szCs w:val="30"/>
        </w:rPr>
      </w:pPr>
      <w:r>
        <w:rPr>
          <w:sz w:val="30"/>
          <w:szCs w:val="30"/>
        </w:rPr>
        <w:t>б) части 3 и 4 признать утратившими силу;</w:t>
      </w:r>
    </w:p>
    <w:p w14:paraId="719C64A6" w14:textId="77777777" w:rsidR="00A25782" w:rsidRDefault="00A25782" w:rsidP="003B24F1">
      <w:pPr>
        <w:spacing w:line="480" w:lineRule="auto"/>
        <w:ind w:firstLine="709"/>
        <w:rPr>
          <w:sz w:val="30"/>
          <w:szCs w:val="30"/>
        </w:rPr>
      </w:pPr>
      <w:r>
        <w:rPr>
          <w:sz w:val="30"/>
          <w:szCs w:val="30"/>
        </w:rPr>
        <w:t>в) часть 8 изложить в следующей редакции:</w:t>
      </w:r>
    </w:p>
    <w:p w14:paraId="17CE314A" w14:textId="77777777" w:rsidR="00A25782" w:rsidRDefault="00A25782" w:rsidP="003B24F1">
      <w:pPr>
        <w:spacing w:line="480" w:lineRule="auto"/>
        <w:ind w:firstLine="709"/>
        <w:rPr>
          <w:sz w:val="30"/>
          <w:szCs w:val="30"/>
        </w:rPr>
      </w:pPr>
      <w:r>
        <w:rPr>
          <w:sz w:val="30"/>
          <w:szCs w:val="30"/>
        </w:rPr>
        <w:t>«</w:t>
      </w:r>
      <w:r w:rsidRPr="00A25782">
        <w:rPr>
          <w:sz w:val="30"/>
          <w:szCs w:val="30"/>
        </w:rPr>
        <w:t>8. Приостановление, возобновление, прекращение действия документов об оценке соответствия, выданных аккредитованными лицами, действие аккредитации которых прекращено, а также признание таких документо</w:t>
      </w:r>
      <w:r>
        <w:rPr>
          <w:sz w:val="30"/>
          <w:szCs w:val="30"/>
        </w:rPr>
        <w:t>в недействительными, осуществляю</w:t>
      </w:r>
      <w:r w:rsidRPr="00A25782">
        <w:rPr>
          <w:sz w:val="30"/>
          <w:szCs w:val="30"/>
        </w:rPr>
        <w:t>тся в соответствии с</w:t>
      </w:r>
      <w:r w:rsidR="007377EF">
        <w:rPr>
          <w:sz w:val="30"/>
          <w:szCs w:val="30"/>
        </w:rPr>
        <w:t> </w:t>
      </w:r>
      <w:r w:rsidRPr="00A25782">
        <w:rPr>
          <w:sz w:val="30"/>
          <w:szCs w:val="30"/>
        </w:rPr>
        <w:t>законодательством Российской Федерации о техническом регулировании.</w:t>
      </w:r>
      <w:r w:rsidR="00952316">
        <w:rPr>
          <w:sz w:val="30"/>
          <w:szCs w:val="30"/>
        </w:rPr>
        <w:t>»;</w:t>
      </w:r>
    </w:p>
    <w:p w14:paraId="5C459675" w14:textId="77777777" w:rsidR="001A71EC" w:rsidRDefault="00447AB1" w:rsidP="003B24F1">
      <w:pPr>
        <w:spacing w:line="480" w:lineRule="auto"/>
        <w:ind w:firstLine="709"/>
        <w:rPr>
          <w:sz w:val="30"/>
          <w:szCs w:val="30"/>
        </w:rPr>
      </w:pPr>
      <w:r>
        <w:rPr>
          <w:sz w:val="30"/>
          <w:szCs w:val="30"/>
        </w:rPr>
        <w:t>13</w:t>
      </w:r>
      <w:r w:rsidR="00EE57A0">
        <w:rPr>
          <w:sz w:val="30"/>
          <w:szCs w:val="30"/>
        </w:rPr>
        <w:t xml:space="preserve">) </w:t>
      </w:r>
      <w:r w:rsidR="001A71EC">
        <w:rPr>
          <w:sz w:val="30"/>
          <w:szCs w:val="30"/>
        </w:rPr>
        <w:t>в</w:t>
      </w:r>
      <w:r w:rsidR="00EE57A0">
        <w:rPr>
          <w:sz w:val="30"/>
          <w:szCs w:val="30"/>
        </w:rPr>
        <w:t xml:space="preserve"> стать</w:t>
      </w:r>
      <w:r w:rsidR="001A71EC">
        <w:rPr>
          <w:sz w:val="30"/>
          <w:szCs w:val="30"/>
        </w:rPr>
        <w:t>е</w:t>
      </w:r>
      <w:r w:rsidR="00EE57A0">
        <w:rPr>
          <w:sz w:val="30"/>
          <w:szCs w:val="30"/>
        </w:rPr>
        <w:t xml:space="preserve"> 23</w:t>
      </w:r>
      <w:r w:rsidR="001A71EC">
        <w:rPr>
          <w:sz w:val="30"/>
          <w:szCs w:val="30"/>
        </w:rPr>
        <w:t>:</w:t>
      </w:r>
    </w:p>
    <w:p w14:paraId="74A9F7A5" w14:textId="77777777" w:rsidR="00030DB3" w:rsidRDefault="001A71EC" w:rsidP="003B24F1">
      <w:pPr>
        <w:spacing w:line="480" w:lineRule="auto"/>
        <w:ind w:firstLine="709"/>
        <w:rPr>
          <w:sz w:val="30"/>
          <w:szCs w:val="30"/>
        </w:rPr>
      </w:pPr>
      <w:r>
        <w:rPr>
          <w:sz w:val="30"/>
          <w:szCs w:val="30"/>
        </w:rPr>
        <w:t xml:space="preserve">а) </w:t>
      </w:r>
      <w:r w:rsidR="00773361">
        <w:rPr>
          <w:sz w:val="30"/>
          <w:szCs w:val="30"/>
        </w:rPr>
        <w:t>часть 1 дополнить новым пунктом 8 следующего содержания:</w:t>
      </w:r>
    </w:p>
    <w:p w14:paraId="378E596C" w14:textId="3928F56C" w:rsidR="00773361" w:rsidRDefault="00773361" w:rsidP="003B24F1">
      <w:pPr>
        <w:spacing w:line="480" w:lineRule="auto"/>
        <w:ind w:firstLine="709"/>
        <w:rPr>
          <w:sz w:val="30"/>
          <w:szCs w:val="30"/>
        </w:rPr>
      </w:pPr>
      <w:r>
        <w:rPr>
          <w:sz w:val="30"/>
          <w:szCs w:val="30"/>
        </w:rPr>
        <w:t>«</w:t>
      </w:r>
      <w:r w:rsidRPr="00773361">
        <w:rPr>
          <w:sz w:val="30"/>
          <w:szCs w:val="30"/>
        </w:rPr>
        <w:t xml:space="preserve">8) неполучения в установленный срок от аккредитованного лица отчета об исполнении предостережения, выданного ему в соответствии </w:t>
      </w:r>
      <w:r w:rsidR="00BF748C">
        <w:rPr>
          <w:sz w:val="30"/>
          <w:szCs w:val="30"/>
        </w:rPr>
        <w:br/>
      </w:r>
      <w:r w:rsidRPr="00773361">
        <w:rPr>
          <w:sz w:val="30"/>
          <w:szCs w:val="30"/>
        </w:rPr>
        <w:t>с частью 11 статьи 27 настоящего Федерального закона.</w:t>
      </w:r>
      <w:r>
        <w:rPr>
          <w:sz w:val="30"/>
          <w:szCs w:val="30"/>
        </w:rPr>
        <w:t>»;</w:t>
      </w:r>
    </w:p>
    <w:p w14:paraId="6B094E09" w14:textId="77777777" w:rsidR="001A71EC" w:rsidRDefault="00773361" w:rsidP="003B24F1">
      <w:pPr>
        <w:spacing w:line="480" w:lineRule="auto"/>
        <w:ind w:firstLine="709"/>
        <w:rPr>
          <w:sz w:val="30"/>
          <w:szCs w:val="30"/>
        </w:rPr>
      </w:pPr>
      <w:r>
        <w:rPr>
          <w:sz w:val="30"/>
          <w:szCs w:val="30"/>
        </w:rPr>
        <w:t xml:space="preserve">б) </w:t>
      </w:r>
      <w:r w:rsidR="001A71EC">
        <w:rPr>
          <w:sz w:val="30"/>
          <w:szCs w:val="30"/>
        </w:rPr>
        <w:t>пункт 2 части 7 изложить в следующей редакции:</w:t>
      </w:r>
    </w:p>
    <w:p w14:paraId="5F03AC40" w14:textId="77777777" w:rsidR="00EE57A0" w:rsidRDefault="001A71EC" w:rsidP="003B24F1">
      <w:pPr>
        <w:spacing w:line="480" w:lineRule="auto"/>
        <w:ind w:firstLine="709"/>
        <w:rPr>
          <w:sz w:val="30"/>
          <w:szCs w:val="30"/>
        </w:rPr>
      </w:pPr>
      <w:r>
        <w:rPr>
          <w:sz w:val="30"/>
          <w:szCs w:val="30"/>
        </w:rPr>
        <w:t>«2) внесения аккредитованным лицом в реестр аккредитованных лиц сведений о сокращении области аккредитации.»</w:t>
      </w:r>
      <w:r w:rsidR="00E56DD1">
        <w:rPr>
          <w:sz w:val="30"/>
          <w:szCs w:val="30"/>
        </w:rPr>
        <w:t>;</w:t>
      </w:r>
    </w:p>
    <w:p w14:paraId="2AF3EC31" w14:textId="38FBEC8C" w:rsidR="001A71EC" w:rsidRDefault="008965C7" w:rsidP="003B24F1">
      <w:pPr>
        <w:spacing w:line="480" w:lineRule="auto"/>
        <w:ind w:firstLine="709"/>
        <w:rPr>
          <w:sz w:val="30"/>
          <w:szCs w:val="30"/>
        </w:rPr>
      </w:pPr>
      <w:r>
        <w:rPr>
          <w:sz w:val="30"/>
          <w:szCs w:val="30"/>
        </w:rPr>
        <w:t>в</w:t>
      </w:r>
      <w:r w:rsidR="001A71EC">
        <w:rPr>
          <w:sz w:val="30"/>
          <w:szCs w:val="30"/>
        </w:rPr>
        <w:t>) часть 8 изложить в следующей редакции:</w:t>
      </w:r>
    </w:p>
    <w:p w14:paraId="6AB8DE94" w14:textId="77777777" w:rsidR="001A71EC" w:rsidRPr="001A71EC" w:rsidRDefault="001A71EC" w:rsidP="001A71EC">
      <w:pPr>
        <w:spacing w:line="480" w:lineRule="auto"/>
        <w:ind w:firstLine="709"/>
        <w:rPr>
          <w:sz w:val="30"/>
          <w:szCs w:val="30"/>
        </w:rPr>
      </w:pPr>
      <w:r>
        <w:rPr>
          <w:sz w:val="30"/>
          <w:szCs w:val="30"/>
        </w:rPr>
        <w:t xml:space="preserve">«8. </w:t>
      </w:r>
      <w:r w:rsidRPr="001A71EC">
        <w:rPr>
          <w:sz w:val="30"/>
          <w:szCs w:val="30"/>
        </w:rPr>
        <w:t>Сокращение области аккредитации аккредитованного лица осуществляется аккредитованным лицом путем внесения в реестр аккредитованных лиц сведений о сокращении области аккредитации.</w:t>
      </w:r>
    </w:p>
    <w:p w14:paraId="513FB83E" w14:textId="77777777" w:rsidR="001A71EC" w:rsidRDefault="001A71EC" w:rsidP="001A71EC">
      <w:pPr>
        <w:spacing w:line="480" w:lineRule="auto"/>
        <w:ind w:firstLine="709"/>
        <w:rPr>
          <w:sz w:val="30"/>
          <w:szCs w:val="30"/>
        </w:rPr>
      </w:pPr>
      <w:r w:rsidRPr="001A71EC">
        <w:rPr>
          <w:sz w:val="30"/>
          <w:szCs w:val="30"/>
        </w:rPr>
        <w:t>В период прохождения аккредитованным лицом процедуры подтверждения компетентности сокращение области аккредитации такого аккредитованного лица не допускается.</w:t>
      </w:r>
      <w:r>
        <w:rPr>
          <w:sz w:val="30"/>
          <w:szCs w:val="30"/>
        </w:rPr>
        <w:t>»;</w:t>
      </w:r>
    </w:p>
    <w:p w14:paraId="148C129E" w14:textId="33AE9220" w:rsidR="001A71EC" w:rsidRDefault="008965C7" w:rsidP="001A71EC">
      <w:pPr>
        <w:spacing w:line="480" w:lineRule="auto"/>
        <w:ind w:firstLine="709"/>
        <w:rPr>
          <w:sz w:val="30"/>
          <w:szCs w:val="30"/>
        </w:rPr>
      </w:pPr>
      <w:r>
        <w:rPr>
          <w:sz w:val="30"/>
          <w:szCs w:val="30"/>
        </w:rPr>
        <w:t>г</w:t>
      </w:r>
      <w:r w:rsidR="001A71EC">
        <w:rPr>
          <w:sz w:val="30"/>
          <w:szCs w:val="30"/>
        </w:rPr>
        <w:t>) части 9 и 10 признать утратившими силу;</w:t>
      </w:r>
    </w:p>
    <w:p w14:paraId="5CB3070C" w14:textId="54126AB9" w:rsidR="001A71EC" w:rsidRDefault="008965C7" w:rsidP="001A71EC">
      <w:pPr>
        <w:spacing w:line="480" w:lineRule="auto"/>
        <w:ind w:firstLine="709"/>
        <w:rPr>
          <w:sz w:val="30"/>
          <w:szCs w:val="30"/>
        </w:rPr>
      </w:pPr>
      <w:r>
        <w:rPr>
          <w:sz w:val="30"/>
          <w:szCs w:val="30"/>
        </w:rPr>
        <w:t>д</w:t>
      </w:r>
      <w:r w:rsidR="001A71EC">
        <w:rPr>
          <w:sz w:val="30"/>
          <w:szCs w:val="30"/>
        </w:rPr>
        <w:t>) в части 11 слова «в отношении которого национальным органом по</w:t>
      </w:r>
      <w:r w:rsidR="007377EF">
        <w:rPr>
          <w:sz w:val="30"/>
          <w:szCs w:val="30"/>
        </w:rPr>
        <w:t> </w:t>
      </w:r>
      <w:r w:rsidR="001A71EC">
        <w:rPr>
          <w:sz w:val="30"/>
          <w:szCs w:val="30"/>
        </w:rPr>
        <w:t xml:space="preserve">аккредитации на основании его заявления принято решение </w:t>
      </w:r>
      <w:r w:rsidR="00BF748C">
        <w:rPr>
          <w:sz w:val="30"/>
          <w:szCs w:val="30"/>
        </w:rPr>
        <w:br/>
      </w:r>
      <w:r w:rsidR="001A71EC">
        <w:rPr>
          <w:sz w:val="30"/>
          <w:szCs w:val="30"/>
        </w:rPr>
        <w:t xml:space="preserve">о сокращении области» заменить словами «сократило область», слова </w:t>
      </w:r>
      <w:r w:rsidR="00BF748C">
        <w:rPr>
          <w:sz w:val="30"/>
          <w:szCs w:val="30"/>
        </w:rPr>
        <w:br/>
      </w:r>
      <w:r w:rsidR="001A71EC">
        <w:rPr>
          <w:sz w:val="30"/>
          <w:szCs w:val="30"/>
        </w:rPr>
        <w:t>«в части области аккредитации, подлежащей в соответствии с заявлением аккредитованного лица сокращению» заменить словами «</w:t>
      </w:r>
      <w:r w:rsidR="008D5851">
        <w:rPr>
          <w:sz w:val="30"/>
          <w:szCs w:val="30"/>
        </w:rPr>
        <w:t>в этой части области аккредитации»;</w:t>
      </w:r>
    </w:p>
    <w:p w14:paraId="5B22346B" w14:textId="77777777" w:rsidR="008D5851" w:rsidRDefault="00EE57A0" w:rsidP="00EE57A0">
      <w:pPr>
        <w:spacing w:line="480" w:lineRule="auto"/>
        <w:ind w:firstLine="709"/>
        <w:rPr>
          <w:sz w:val="30"/>
          <w:szCs w:val="30"/>
        </w:rPr>
      </w:pPr>
      <w:r>
        <w:rPr>
          <w:sz w:val="30"/>
          <w:szCs w:val="30"/>
        </w:rPr>
        <w:t>1</w:t>
      </w:r>
      <w:r w:rsidR="001A71EC">
        <w:rPr>
          <w:sz w:val="30"/>
          <w:szCs w:val="30"/>
        </w:rPr>
        <w:t>4</w:t>
      </w:r>
      <w:r w:rsidRPr="00EE57A0">
        <w:rPr>
          <w:sz w:val="30"/>
          <w:szCs w:val="30"/>
        </w:rPr>
        <w:t xml:space="preserve">) </w:t>
      </w:r>
      <w:r w:rsidR="008D5851">
        <w:rPr>
          <w:sz w:val="30"/>
          <w:szCs w:val="30"/>
        </w:rPr>
        <w:t>статью 24 изложить в следующей редакции:</w:t>
      </w:r>
    </w:p>
    <w:p w14:paraId="4A41DDA3" w14:textId="77777777" w:rsidR="008D5851" w:rsidRPr="008D5851" w:rsidRDefault="008D5851" w:rsidP="008D5851">
      <w:pPr>
        <w:spacing w:line="480" w:lineRule="auto"/>
        <w:ind w:firstLine="709"/>
        <w:rPr>
          <w:sz w:val="30"/>
          <w:szCs w:val="30"/>
        </w:rPr>
      </w:pPr>
      <w:r>
        <w:rPr>
          <w:sz w:val="30"/>
          <w:szCs w:val="30"/>
        </w:rPr>
        <w:t>«</w:t>
      </w:r>
      <w:r w:rsidRPr="00F647F1">
        <w:rPr>
          <w:b/>
          <w:sz w:val="30"/>
          <w:szCs w:val="30"/>
        </w:rPr>
        <w:t>Статья 24. Подтверждение компетентности аккредитованных лиц</w:t>
      </w:r>
    </w:p>
    <w:p w14:paraId="5BE09E37" w14:textId="77777777" w:rsidR="008D5851" w:rsidRPr="008D5851" w:rsidRDefault="008D5851" w:rsidP="008D5851">
      <w:pPr>
        <w:spacing w:line="480" w:lineRule="auto"/>
        <w:ind w:firstLine="709"/>
        <w:rPr>
          <w:sz w:val="30"/>
          <w:szCs w:val="30"/>
        </w:rPr>
      </w:pPr>
      <w:r w:rsidRPr="008D5851">
        <w:rPr>
          <w:sz w:val="30"/>
          <w:szCs w:val="30"/>
        </w:rPr>
        <w:t>1. Аккредитованное лицо обязано проходить процедуру подтверждения компетентности в следующие сроки:</w:t>
      </w:r>
    </w:p>
    <w:p w14:paraId="53228250" w14:textId="77777777" w:rsidR="008D5851" w:rsidRPr="008D5851" w:rsidRDefault="008D5851" w:rsidP="008D5851">
      <w:pPr>
        <w:spacing w:line="480" w:lineRule="auto"/>
        <w:ind w:firstLine="709"/>
        <w:rPr>
          <w:sz w:val="30"/>
          <w:szCs w:val="30"/>
        </w:rPr>
      </w:pPr>
      <w:r w:rsidRPr="008D5851">
        <w:rPr>
          <w:sz w:val="30"/>
          <w:szCs w:val="30"/>
        </w:rPr>
        <w:t>1) в течение первого года со дня аккредитации;</w:t>
      </w:r>
    </w:p>
    <w:p w14:paraId="6DEE2B33" w14:textId="77777777" w:rsidR="008D5851" w:rsidRPr="008D5851" w:rsidRDefault="008D5851" w:rsidP="008D5851">
      <w:pPr>
        <w:spacing w:line="480" w:lineRule="auto"/>
        <w:ind w:firstLine="709"/>
        <w:rPr>
          <w:sz w:val="30"/>
          <w:szCs w:val="30"/>
        </w:rPr>
      </w:pPr>
      <w:r w:rsidRPr="008D5851">
        <w:rPr>
          <w:sz w:val="30"/>
          <w:szCs w:val="30"/>
        </w:rPr>
        <w:t>2) не реже чем один раз в два года начиная со дня прохождения предыдущей процедуры подтверждения компетентности;</w:t>
      </w:r>
    </w:p>
    <w:p w14:paraId="64FC3232" w14:textId="77777777" w:rsidR="008D5851" w:rsidRPr="008D5851" w:rsidRDefault="008D5851" w:rsidP="008D5851">
      <w:pPr>
        <w:spacing w:line="480" w:lineRule="auto"/>
        <w:ind w:firstLine="709"/>
        <w:rPr>
          <w:sz w:val="30"/>
          <w:szCs w:val="30"/>
        </w:rPr>
      </w:pPr>
      <w:r w:rsidRPr="008D5851">
        <w:rPr>
          <w:sz w:val="30"/>
          <w:szCs w:val="30"/>
        </w:rPr>
        <w:t>3) каждые пять лет со дня аккредитации.</w:t>
      </w:r>
    </w:p>
    <w:p w14:paraId="3A1E8CF1" w14:textId="62D6CC2C" w:rsidR="008D5851" w:rsidRPr="008D5851" w:rsidRDefault="008D5851" w:rsidP="008D5851">
      <w:pPr>
        <w:spacing w:line="480" w:lineRule="auto"/>
        <w:ind w:firstLine="709"/>
        <w:rPr>
          <w:sz w:val="30"/>
          <w:szCs w:val="30"/>
        </w:rPr>
      </w:pPr>
      <w:r>
        <w:rPr>
          <w:sz w:val="30"/>
          <w:szCs w:val="30"/>
        </w:rPr>
        <w:t xml:space="preserve">2. </w:t>
      </w:r>
      <w:r w:rsidR="00FB3A7E" w:rsidRPr="00FB3A7E">
        <w:rPr>
          <w:sz w:val="30"/>
          <w:szCs w:val="30"/>
        </w:rPr>
        <w:t xml:space="preserve">В случае, если крайние сроки прохождения процедур подтверждения компетентности, предусмотренные пунктами 2 и 3 части 1 настоящей статьи, наступают с разницей менее 1 года, то процедура подтверждения компетентности аккредитованного лица проводится </w:t>
      </w:r>
      <w:r w:rsidR="00BF748C">
        <w:rPr>
          <w:sz w:val="30"/>
          <w:szCs w:val="30"/>
        </w:rPr>
        <w:br/>
      </w:r>
      <w:r w:rsidR="00FB3A7E" w:rsidRPr="00FB3A7E">
        <w:rPr>
          <w:sz w:val="30"/>
          <w:szCs w:val="30"/>
        </w:rPr>
        <w:t>в ближайший наступающий срок в порядке и объеме, предусмотренных пунктом 3 части 1 настоящей статьи.</w:t>
      </w:r>
      <w:r w:rsidR="00FB3A7E">
        <w:rPr>
          <w:sz w:val="30"/>
          <w:szCs w:val="30"/>
        </w:rPr>
        <w:t xml:space="preserve"> </w:t>
      </w:r>
    </w:p>
    <w:p w14:paraId="4111DF27" w14:textId="77777777" w:rsidR="008D5851" w:rsidRPr="008D5851" w:rsidRDefault="008D5851" w:rsidP="008D5851">
      <w:pPr>
        <w:spacing w:line="480" w:lineRule="auto"/>
        <w:ind w:firstLine="709"/>
        <w:rPr>
          <w:sz w:val="30"/>
          <w:szCs w:val="30"/>
        </w:rPr>
      </w:pPr>
      <w:r>
        <w:rPr>
          <w:sz w:val="30"/>
          <w:szCs w:val="30"/>
        </w:rPr>
        <w:t>3</w:t>
      </w:r>
      <w:r w:rsidRPr="008D5851">
        <w:rPr>
          <w:sz w:val="30"/>
          <w:szCs w:val="30"/>
        </w:rPr>
        <w:t>. Общий срок процедуры подтверждения компетентности аккредитованного лица, в том числе общий срок проведения документарной оценки соответствия аккредитованного лица критериям аккредитации и общий срок проведения выездной оценки соответствия аккредитованного лица критериям аккредитации, а также сроки отдельных административных процедур подтверждения компетентности аккредитованного лица, не установленные настоящим Федеральным законом, устанавливаются Правительством Российской Федерации.</w:t>
      </w:r>
    </w:p>
    <w:p w14:paraId="65AAC0B2" w14:textId="77777777" w:rsidR="008D5851" w:rsidRPr="008D5851" w:rsidRDefault="008D5851" w:rsidP="008D5851">
      <w:pPr>
        <w:spacing w:line="480" w:lineRule="auto"/>
        <w:ind w:firstLine="709"/>
        <w:rPr>
          <w:sz w:val="30"/>
          <w:szCs w:val="30"/>
        </w:rPr>
      </w:pPr>
      <w:r>
        <w:rPr>
          <w:sz w:val="30"/>
          <w:szCs w:val="30"/>
        </w:rPr>
        <w:t>4</w:t>
      </w:r>
      <w:r w:rsidRPr="008D5851">
        <w:rPr>
          <w:sz w:val="30"/>
          <w:szCs w:val="30"/>
        </w:rPr>
        <w:t xml:space="preserve">. Решение о проведении процедуры подтверждения компетентности аккредитованного лица принимается на основании заявления аккредитованного лица. </w:t>
      </w:r>
    </w:p>
    <w:p w14:paraId="62AF4B39" w14:textId="77777777" w:rsidR="008D5851" w:rsidRDefault="008D5851" w:rsidP="008D5851">
      <w:pPr>
        <w:spacing w:line="480" w:lineRule="auto"/>
        <w:ind w:firstLine="709"/>
        <w:rPr>
          <w:sz w:val="30"/>
          <w:szCs w:val="30"/>
        </w:rPr>
      </w:pPr>
      <w:r>
        <w:rPr>
          <w:sz w:val="30"/>
          <w:szCs w:val="30"/>
        </w:rPr>
        <w:t xml:space="preserve">5. </w:t>
      </w:r>
      <w:r w:rsidRPr="008D5851">
        <w:rPr>
          <w:sz w:val="30"/>
          <w:szCs w:val="30"/>
        </w:rPr>
        <w:t>Правительством Российской Федерации устанавливается порядок проведения процедуры подтверждения компетентности аккредитованного лица, который в том числе предусматривает порядок подачи и</w:t>
      </w:r>
      <w:r w:rsidR="007377EF">
        <w:rPr>
          <w:sz w:val="30"/>
          <w:szCs w:val="30"/>
        </w:rPr>
        <w:t> </w:t>
      </w:r>
      <w:r w:rsidRPr="008D5851">
        <w:rPr>
          <w:sz w:val="30"/>
          <w:szCs w:val="30"/>
        </w:rPr>
        <w:t xml:space="preserve">рассмотрения заявления аккредитованного лица о проведении процедуры подтверждения компетентности и прилагаемых к нему документов, включая основания для возврата заявления без рассмотрения, состав сведений, содержащихся в решении о проведении процедуры подтверждения компетентности, порядок проведения оценки соответствия аккредитованного лица критериям аккредитации, включая случаи проведения удаленной оценки взамен выездной оценки аккредитованного лица критериям аккредитации, </w:t>
      </w:r>
      <w:r w:rsidR="003A54EE" w:rsidRPr="003A54EE">
        <w:rPr>
          <w:sz w:val="30"/>
          <w:szCs w:val="30"/>
        </w:rPr>
        <w:t>случаи проведения свидетельской оценки,</w:t>
      </w:r>
      <w:r w:rsidR="003A54EE">
        <w:rPr>
          <w:sz w:val="30"/>
          <w:szCs w:val="30"/>
        </w:rPr>
        <w:t xml:space="preserve"> </w:t>
      </w:r>
      <w:r w:rsidRPr="008D5851">
        <w:rPr>
          <w:sz w:val="30"/>
          <w:szCs w:val="30"/>
        </w:rPr>
        <w:t>основания для принятия национальным органом по аккредитации решения о прекращении процедуры подтверждения компетентности.</w:t>
      </w:r>
    </w:p>
    <w:p w14:paraId="79E5AC62" w14:textId="77777777" w:rsidR="008D5851" w:rsidRPr="008D5851" w:rsidRDefault="008D5851" w:rsidP="008D5851">
      <w:pPr>
        <w:spacing w:line="480" w:lineRule="auto"/>
        <w:ind w:firstLine="709"/>
        <w:rPr>
          <w:sz w:val="30"/>
          <w:szCs w:val="30"/>
        </w:rPr>
      </w:pPr>
      <w:r>
        <w:rPr>
          <w:sz w:val="30"/>
          <w:szCs w:val="30"/>
        </w:rPr>
        <w:t>6</w:t>
      </w:r>
      <w:r w:rsidRPr="008D5851">
        <w:rPr>
          <w:sz w:val="30"/>
          <w:szCs w:val="30"/>
        </w:rPr>
        <w:t xml:space="preserve">. Аккредитованное лицо вместе с прохождением процедуры подтверждения компетентности аккредитованного лица вправе пройти процедуру расширения области аккредитации, изменения места или мест осуществления деятельности, актуализации области аккредитации при указании об этом в заявлении о проведении процедуры подтверждения компетентности аккредитованного лица и приложении к нему документов в соответствии с частью 2 статьи 16 настоящего Федерального закона. </w:t>
      </w:r>
    </w:p>
    <w:p w14:paraId="7B133444" w14:textId="7788B204" w:rsidR="008D5851" w:rsidRPr="008D5851" w:rsidRDefault="008D5851" w:rsidP="008D5851">
      <w:pPr>
        <w:spacing w:line="480" w:lineRule="auto"/>
        <w:ind w:firstLine="709"/>
        <w:rPr>
          <w:sz w:val="30"/>
          <w:szCs w:val="30"/>
        </w:rPr>
      </w:pPr>
      <w:r w:rsidRPr="008D5851">
        <w:rPr>
          <w:sz w:val="30"/>
          <w:szCs w:val="30"/>
        </w:rPr>
        <w:t xml:space="preserve">7. По итогам прохождения процедуры подтверждения компетентности аккредитованного лица решение принимается национальным органом по аккредитации в соответствии с частью 19 настоящей статьи, по итогам расширения области аккредитации </w:t>
      </w:r>
      <w:r w:rsidR="007377EF">
        <w:rPr>
          <w:sz w:val="30"/>
          <w:szCs w:val="30"/>
        </w:rPr>
        <w:t>–</w:t>
      </w:r>
      <w:r w:rsidRPr="008D5851">
        <w:rPr>
          <w:sz w:val="30"/>
          <w:szCs w:val="30"/>
        </w:rPr>
        <w:t xml:space="preserve"> в</w:t>
      </w:r>
      <w:r w:rsidR="007377EF">
        <w:rPr>
          <w:sz w:val="30"/>
          <w:szCs w:val="30"/>
        </w:rPr>
        <w:t> </w:t>
      </w:r>
      <w:r w:rsidRPr="008D5851">
        <w:rPr>
          <w:sz w:val="30"/>
          <w:szCs w:val="30"/>
        </w:rPr>
        <w:t>соответствии со статьей 17 настоящего Федерального закона. В случае, если аккредитованное лицо при прохождении процедуры подтверждения его компетентности изменяет место или места осуществления своей деятельности, сведения о новом месте или новых местах осуществления деятельности аккредитованного лица вносятся в реестр аккредитованных лиц в течение трех рабочих дней со дня принятия национальным органом по аккредитации одного из решений, предусмотренных частью 19 настоящей статьи.</w:t>
      </w:r>
    </w:p>
    <w:p w14:paraId="2AC920E5" w14:textId="77777777" w:rsidR="008D5851" w:rsidRPr="008D5851" w:rsidRDefault="002A2B00" w:rsidP="008D5851">
      <w:pPr>
        <w:spacing w:line="480" w:lineRule="auto"/>
        <w:ind w:firstLine="709"/>
        <w:rPr>
          <w:sz w:val="30"/>
          <w:szCs w:val="30"/>
        </w:rPr>
      </w:pPr>
      <w:r>
        <w:rPr>
          <w:sz w:val="30"/>
          <w:szCs w:val="30"/>
        </w:rPr>
        <w:t>8</w:t>
      </w:r>
      <w:r w:rsidR="008D5851" w:rsidRPr="008D5851">
        <w:rPr>
          <w:sz w:val="30"/>
          <w:szCs w:val="30"/>
        </w:rPr>
        <w:t>. Аккредитованные лица обязаны предоставить лицам, участвующим в выездной оценке соответствия аккредитованного лица критериям аккредитации, возможность ознакомиться с документами, связанными с целями, задачами и предметом выездной оценки, а также обеспечить доступ указанных лиц на территорию, в используемые аккредитованными лицами при осуществлении деятельности здания, строения, сооружения, помещения, к используемым аккредитованными лицами оборудованию, веществам и материалам. Неисполнение аккредитованным лицом указанной обязанности влечет за собой признание аккредитованного лица не соответствующим критериям аккредитации и</w:t>
      </w:r>
      <w:r w:rsidR="007377EF">
        <w:rPr>
          <w:sz w:val="30"/>
          <w:szCs w:val="30"/>
        </w:rPr>
        <w:t> </w:t>
      </w:r>
      <w:r w:rsidR="008D5851" w:rsidRPr="008D5851">
        <w:rPr>
          <w:sz w:val="30"/>
          <w:szCs w:val="30"/>
        </w:rPr>
        <w:t>приостановление действия аккредитации в отношении всей области аккредитации.</w:t>
      </w:r>
    </w:p>
    <w:p w14:paraId="00FFC557" w14:textId="77777777" w:rsidR="008D5851" w:rsidRPr="008D5851" w:rsidRDefault="008D5851" w:rsidP="008D5851">
      <w:pPr>
        <w:spacing w:line="480" w:lineRule="auto"/>
        <w:ind w:firstLine="709"/>
        <w:rPr>
          <w:sz w:val="30"/>
          <w:szCs w:val="30"/>
        </w:rPr>
      </w:pPr>
      <w:r w:rsidRPr="008D5851">
        <w:rPr>
          <w:sz w:val="30"/>
          <w:szCs w:val="30"/>
        </w:rPr>
        <w:t>В случае наличия в программе выездной оценки мероприятий по</w:t>
      </w:r>
      <w:r w:rsidR="007377EF">
        <w:rPr>
          <w:sz w:val="30"/>
          <w:szCs w:val="30"/>
        </w:rPr>
        <w:t> </w:t>
      </w:r>
      <w:r w:rsidRPr="008D5851">
        <w:rPr>
          <w:sz w:val="30"/>
          <w:szCs w:val="30"/>
        </w:rPr>
        <w:t>проведению свидетельской оценки аккредитованное лицо обязано обеспечить посредством согласования с заказчиком условий доступа лиц, участвующих в выездной оценке соответствия аккредитованного лица критериям аккредитации, на территорию заказчика для целей наблюдения за выполнением аккредитованным лицом работ в области аккредитации на</w:t>
      </w:r>
      <w:r w:rsidR="007377EF">
        <w:rPr>
          <w:sz w:val="30"/>
          <w:szCs w:val="30"/>
        </w:rPr>
        <w:t> </w:t>
      </w:r>
      <w:r w:rsidRPr="008D5851">
        <w:rPr>
          <w:sz w:val="30"/>
          <w:szCs w:val="30"/>
        </w:rPr>
        <w:t>территории заказчика. Для этих целей аккредитованное лицо при необходимости заключает</w:t>
      </w:r>
      <w:r w:rsidR="00972238">
        <w:rPr>
          <w:sz w:val="30"/>
          <w:szCs w:val="30"/>
        </w:rPr>
        <w:t xml:space="preserve"> с заказчиками договор, содержащ</w:t>
      </w:r>
      <w:r w:rsidRPr="008D5851">
        <w:rPr>
          <w:sz w:val="30"/>
          <w:szCs w:val="30"/>
        </w:rPr>
        <w:t>и</w:t>
      </w:r>
      <w:r w:rsidR="00972238">
        <w:rPr>
          <w:sz w:val="30"/>
          <w:szCs w:val="30"/>
        </w:rPr>
        <w:t>й</w:t>
      </w:r>
      <w:r w:rsidRPr="008D5851">
        <w:rPr>
          <w:sz w:val="30"/>
          <w:szCs w:val="30"/>
        </w:rPr>
        <w:t xml:space="preserve"> условие о</w:t>
      </w:r>
      <w:r w:rsidR="007377EF">
        <w:rPr>
          <w:sz w:val="30"/>
          <w:szCs w:val="30"/>
        </w:rPr>
        <w:t> </w:t>
      </w:r>
      <w:r w:rsidRPr="008D5851">
        <w:rPr>
          <w:sz w:val="30"/>
          <w:szCs w:val="30"/>
        </w:rPr>
        <w:t>предоставлении соответствующего доступа лицам, участвующим в</w:t>
      </w:r>
      <w:r w:rsidR="007377EF">
        <w:rPr>
          <w:sz w:val="30"/>
          <w:szCs w:val="30"/>
        </w:rPr>
        <w:t> </w:t>
      </w:r>
      <w:r w:rsidRPr="008D5851">
        <w:rPr>
          <w:sz w:val="30"/>
          <w:szCs w:val="30"/>
        </w:rPr>
        <w:t>выездной оценке соответствия аккредитованного лица критериям аккредитации, на территории заказчика.</w:t>
      </w:r>
    </w:p>
    <w:p w14:paraId="6F424D67" w14:textId="77777777" w:rsidR="008D5851" w:rsidRPr="008D5851" w:rsidRDefault="008D5851" w:rsidP="008D5851">
      <w:pPr>
        <w:spacing w:line="480" w:lineRule="auto"/>
        <w:ind w:firstLine="709"/>
        <w:rPr>
          <w:sz w:val="30"/>
          <w:szCs w:val="30"/>
        </w:rPr>
      </w:pPr>
      <w:r w:rsidRPr="008D5851">
        <w:rPr>
          <w:sz w:val="30"/>
          <w:szCs w:val="30"/>
        </w:rPr>
        <w:t>9. Национальный орган по аккредитации по результатам оценки соответствия аккредитованного лица критериям аккредитации и</w:t>
      </w:r>
      <w:r w:rsidR="007377EF">
        <w:rPr>
          <w:sz w:val="30"/>
          <w:szCs w:val="30"/>
        </w:rPr>
        <w:t> </w:t>
      </w:r>
      <w:r w:rsidRPr="008D5851">
        <w:rPr>
          <w:sz w:val="30"/>
          <w:szCs w:val="30"/>
        </w:rPr>
        <w:t xml:space="preserve">рассмотрения акта выездной экспертизы принимает решение: </w:t>
      </w:r>
    </w:p>
    <w:p w14:paraId="5DA06E77" w14:textId="77777777" w:rsidR="008D5851" w:rsidRPr="008D5851" w:rsidRDefault="008D5851" w:rsidP="008D5851">
      <w:pPr>
        <w:spacing w:line="480" w:lineRule="auto"/>
        <w:ind w:firstLine="709"/>
        <w:rPr>
          <w:sz w:val="30"/>
          <w:szCs w:val="30"/>
        </w:rPr>
      </w:pPr>
      <w:r w:rsidRPr="008D5851">
        <w:rPr>
          <w:sz w:val="30"/>
          <w:szCs w:val="30"/>
        </w:rPr>
        <w:t>1) о подтверждении компетентности аккредитованного лица и</w:t>
      </w:r>
      <w:r w:rsidR="007377EF">
        <w:rPr>
          <w:sz w:val="30"/>
          <w:szCs w:val="30"/>
        </w:rPr>
        <w:t> </w:t>
      </w:r>
      <w:r w:rsidRPr="008D5851">
        <w:rPr>
          <w:sz w:val="30"/>
          <w:szCs w:val="30"/>
        </w:rPr>
        <w:t>внесении соответствующих сведений в реестр аккредитованных лиц в</w:t>
      </w:r>
      <w:r w:rsidR="007377EF">
        <w:rPr>
          <w:sz w:val="30"/>
          <w:szCs w:val="30"/>
        </w:rPr>
        <w:t> </w:t>
      </w:r>
      <w:r w:rsidRPr="008D5851">
        <w:rPr>
          <w:sz w:val="30"/>
          <w:szCs w:val="30"/>
        </w:rPr>
        <w:t>случае установления соответствия аккредитованного лица критериям аккредитации;</w:t>
      </w:r>
    </w:p>
    <w:p w14:paraId="6EBAAEF5" w14:textId="77777777" w:rsidR="008D5851" w:rsidRPr="008D5851" w:rsidRDefault="008D5851" w:rsidP="008D5851">
      <w:pPr>
        <w:spacing w:line="480" w:lineRule="auto"/>
        <w:ind w:firstLine="709"/>
        <w:rPr>
          <w:sz w:val="30"/>
          <w:szCs w:val="30"/>
        </w:rPr>
      </w:pPr>
      <w:r w:rsidRPr="008D5851">
        <w:rPr>
          <w:sz w:val="30"/>
          <w:szCs w:val="30"/>
        </w:rPr>
        <w:t>2) о приостановлении действия аккредитации в отношении всей области аккредитации или определенной части области аккредитации и</w:t>
      </w:r>
      <w:r w:rsidR="007377EF">
        <w:rPr>
          <w:sz w:val="30"/>
          <w:szCs w:val="30"/>
        </w:rPr>
        <w:t> </w:t>
      </w:r>
      <w:r w:rsidRPr="008D5851">
        <w:rPr>
          <w:sz w:val="30"/>
          <w:szCs w:val="30"/>
        </w:rPr>
        <w:t>направлении перечня несоответствий критериям аккредитации с</w:t>
      </w:r>
      <w:r w:rsidR="007377EF">
        <w:rPr>
          <w:sz w:val="30"/>
          <w:szCs w:val="30"/>
        </w:rPr>
        <w:t> </w:t>
      </w:r>
      <w:r w:rsidRPr="008D5851">
        <w:rPr>
          <w:sz w:val="30"/>
          <w:szCs w:val="30"/>
        </w:rPr>
        <w:t>указанием срока их устранения аккредитованному лицу в случае, если выявленное несоответствие аккредитованного лица критериям аккредитации относится к перечню несоответствий, влекущих за собой приостановление действия аккредитации;</w:t>
      </w:r>
    </w:p>
    <w:p w14:paraId="0AD6E425" w14:textId="77777777" w:rsidR="008D5851" w:rsidRPr="008D5851" w:rsidRDefault="008D5851" w:rsidP="008D5851">
      <w:pPr>
        <w:spacing w:line="480" w:lineRule="auto"/>
        <w:ind w:firstLine="709"/>
        <w:rPr>
          <w:sz w:val="30"/>
          <w:szCs w:val="30"/>
        </w:rPr>
      </w:pPr>
      <w:r w:rsidRPr="008D5851">
        <w:rPr>
          <w:sz w:val="30"/>
          <w:szCs w:val="30"/>
        </w:rPr>
        <w:t>3) о направлении перечня несоответствий аккредитованного лица критериям аккредитации с указанием срока их устранения аккредитованному лицу в случае, если выявленное несоответствие аккредитованного лица критериям аккредитации не относится к перечню несоответствий, влекущих за собой приостановление действия аккредитации.</w:t>
      </w:r>
    </w:p>
    <w:p w14:paraId="70FB0BB9" w14:textId="77777777" w:rsidR="00EE57A0" w:rsidRDefault="00972238" w:rsidP="007151CB">
      <w:pPr>
        <w:spacing w:line="480" w:lineRule="auto"/>
        <w:ind w:firstLine="709"/>
        <w:rPr>
          <w:sz w:val="30"/>
          <w:szCs w:val="30"/>
        </w:rPr>
      </w:pPr>
      <w:r>
        <w:rPr>
          <w:sz w:val="30"/>
          <w:szCs w:val="30"/>
        </w:rPr>
        <w:t xml:space="preserve">10. </w:t>
      </w:r>
      <w:r w:rsidR="008D5851" w:rsidRPr="008D5851">
        <w:rPr>
          <w:sz w:val="30"/>
          <w:szCs w:val="30"/>
        </w:rPr>
        <w:t>В случае отказа или уклонения аккредитованного лица от</w:t>
      </w:r>
      <w:r w:rsidR="007377EF">
        <w:rPr>
          <w:sz w:val="30"/>
          <w:szCs w:val="30"/>
        </w:rPr>
        <w:t> </w:t>
      </w:r>
      <w:r w:rsidR="008D5851" w:rsidRPr="008D5851">
        <w:rPr>
          <w:sz w:val="30"/>
          <w:szCs w:val="30"/>
        </w:rPr>
        <w:t xml:space="preserve">прохождения процедуры подтверждения компетентности решение национального органа по аккредитации, предусмотренное частью 9 настоящей статьи не принимается, процедура подтверждения компетентности прекращается. </w:t>
      </w:r>
      <w:r w:rsidR="007151CB">
        <w:rPr>
          <w:sz w:val="30"/>
          <w:szCs w:val="30"/>
        </w:rPr>
        <w:t>При этом а</w:t>
      </w:r>
      <w:r w:rsidR="008D5851" w:rsidRPr="008D5851">
        <w:rPr>
          <w:sz w:val="30"/>
          <w:szCs w:val="30"/>
        </w:rPr>
        <w:t xml:space="preserve">ккредитованное лицо </w:t>
      </w:r>
      <w:r w:rsidR="007151CB">
        <w:rPr>
          <w:sz w:val="30"/>
          <w:szCs w:val="30"/>
        </w:rPr>
        <w:t>не</w:t>
      </w:r>
      <w:r w:rsidR="007377EF">
        <w:rPr>
          <w:sz w:val="30"/>
          <w:szCs w:val="30"/>
        </w:rPr>
        <w:t> </w:t>
      </w:r>
      <w:r w:rsidR="007151CB">
        <w:rPr>
          <w:sz w:val="30"/>
          <w:szCs w:val="30"/>
        </w:rPr>
        <w:t>освобождается от обязанности</w:t>
      </w:r>
      <w:r w:rsidR="008D5851" w:rsidRPr="008D5851">
        <w:rPr>
          <w:sz w:val="30"/>
          <w:szCs w:val="30"/>
        </w:rPr>
        <w:t xml:space="preserve"> пройти процедуру </w:t>
      </w:r>
      <w:r w:rsidR="007151CB">
        <w:rPr>
          <w:sz w:val="30"/>
          <w:szCs w:val="30"/>
        </w:rPr>
        <w:t>подтверждения компетентности</w:t>
      </w:r>
      <w:r w:rsidR="008D5851" w:rsidRPr="008D5851">
        <w:rPr>
          <w:sz w:val="30"/>
          <w:szCs w:val="30"/>
        </w:rPr>
        <w:t xml:space="preserve"> в установленные </w:t>
      </w:r>
      <w:r w:rsidR="007151CB">
        <w:rPr>
          <w:sz w:val="30"/>
          <w:szCs w:val="30"/>
        </w:rPr>
        <w:t>настоящим Федеральным законом сроки</w:t>
      </w:r>
      <w:r w:rsidR="008D5851" w:rsidRPr="008D5851">
        <w:rPr>
          <w:sz w:val="30"/>
          <w:szCs w:val="30"/>
        </w:rPr>
        <w:t>.</w:t>
      </w:r>
      <w:r>
        <w:rPr>
          <w:sz w:val="30"/>
          <w:szCs w:val="30"/>
        </w:rPr>
        <w:t>»;</w:t>
      </w:r>
    </w:p>
    <w:p w14:paraId="69FD9F75" w14:textId="77777777" w:rsidR="008D5851" w:rsidRDefault="008D5851" w:rsidP="00EE57A0">
      <w:pPr>
        <w:spacing w:line="480" w:lineRule="auto"/>
        <w:ind w:firstLine="709"/>
        <w:rPr>
          <w:sz w:val="30"/>
          <w:szCs w:val="30"/>
        </w:rPr>
      </w:pPr>
      <w:r>
        <w:rPr>
          <w:sz w:val="30"/>
          <w:szCs w:val="30"/>
        </w:rPr>
        <w:t>15) в статье 25:</w:t>
      </w:r>
    </w:p>
    <w:p w14:paraId="41DB3108" w14:textId="77777777" w:rsidR="00972238" w:rsidRDefault="00972238" w:rsidP="00EE57A0">
      <w:pPr>
        <w:spacing w:line="480" w:lineRule="auto"/>
        <w:ind w:firstLine="709"/>
        <w:rPr>
          <w:sz w:val="30"/>
          <w:szCs w:val="30"/>
        </w:rPr>
      </w:pPr>
      <w:r>
        <w:rPr>
          <w:sz w:val="30"/>
          <w:szCs w:val="30"/>
        </w:rPr>
        <w:t>а) в части первой после слов «хранения и передачи» дополнить словами «документов и»;</w:t>
      </w:r>
    </w:p>
    <w:p w14:paraId="10F4DE78" w14:textId="77777777" w:rsidR="00972238" w:rsidRDefault="00972238" w:rsidP="00EE57A0">
      <w:pPr>
        <w:spacing w:line="480" w:lineRule="auto"/>
        <w:ind w:firstLine="709"/>
        <w:rPr>
          <w:sz w:val="30"/>
          <w:szCs w:val="30"/>
        </w:rPr>
      </w:pPr>
      <w:r>
        <w:rPr>
          <w:sz w:val="30"/>
          <w:szCs w:val="30"/>
        </w:rPr>
        <w:t>б) в части 2:</w:t>
      </w:r>
    </w:p>
    <w:p w14:paraId="1D075DEA" w14:textId="77777777" w:rsidR="00972238" w:rsidRDefault="00972238" w:rsidP="00EE57A0">
      <w:pPr>
        <w:spacing w:line="480" w:lineRule="auto"/>
        <w:ind w:firstLine="709"/>
        <w:rPr>
          <w:sz w:val="30"/>
          <w:szCs w:val="30"/>
        </w:rPr>
      </w:pPr>
      <w:r>
        <w:rPr>
          <w:sz w:val="30"/>
          <w:szCs w:val="30"/>
        </w:rPr>
        <w:t>пункт 1 признать утратившим силу;</w:t>
      </w:r>
    </w:p>
    <w:p w14:paraId="3EAA95F3" w14:textId="77777777" w:rsidR="00972238" w:rsidRDefault="00972238" w:rsidP="00EE57A0">
      <w:pPr>
        <w:spacing w:line="480" w:lineRule="auto"/>
        <w:ind w:firstLine="709"/>
        <w:rPr>
          <w:sz w:val="30"/>
          <w:szCs w:val="30"/>
        </w:rPr>
      </w:pPr>
      <w:r>
        <w:rPr>
          <w:sz w:val="30"/>
          <w:szCs w:val="30"/>
        </w:rPr>
        <w:t>дополнить новыми подпунктами 5.1 и 5.2 следующего содержания:</w:t>
      </w:r>
    </w:p>
    <w:p w14:paraId="3147711B" w14:textId="77777777" w:rsidR="00972238" w:rsidRDefault="00972238" w:rsidP="00EE57A0">
      <w:pPr>
        <w:spacing w:line="480" w:lineRule="auto"/>
        <w:ind w:firstLine="709"/>
        <w:rPr>
          <w:sz w:val="30"/>
          <w:szCs w:val="30"/>
        </w:rPr>
      </w:pPr>
      <w:r>
        <w:rPr>
          <w:sz w:val="30"/>
          <w:szCs w:val="30"/>
        </w:rPr>
        <w:t>«</w:t>
      </w:r>
      <w:r w:rsidR="006A3014">
        <w:rPr>
          <w:sz w:val="30"/>
          <w:szCs w:val="30"/>
        </w:rPr>
        <w:t>5.1) реестры документов об оценке соответствия, выдаваемых аккредитованными лицами, полномочия по формированию и ведению которых возложены на национальный орган по аккредитации;</w:t>
      </w:r>
    </w:p>
    <w:p w14:paraId="1CCAECE1" w14:textId="77777777" w:rsidR="006A3014" w:rsidRDefault="006A3014" w:rsidP="00EE57A0">
      <w:pPr>
        <w:spacing w:line="480" w:lineRule="auto"/>
        <w:ind w:firstLine="709"/>
        <w:rPr>
          <w:sz w:val="30"/>
          <w:szCs w:val="30"/>
        </w:rPr>
      </w:pPr>
      <w:r>
        <w:rPr>
          <w:sz w:val="30"/>
          <w:szCs w:val="30"/>
        </w:rPr>
        <w:t>5.2) сведения и документы о результатах деятельности аккредитованных лиц</w:t>
      </w:r>
      <w:r w:rsidR="00952316">
        <w:rPr>
          <w:sz w:val="30"/>
          <w:szCs w:val="30"/>
        </w:rPr>
        <w:t>;</w:t>
      </w:r>
      <w:r>
        <w:rPr>
          <w:sz w:val="30"/>
          <w:szCs w:val="30"/>
        </w:rPr>
        <w:t>»;</w:t>
      </w:r>
    </w:p>
    <w:p w14:paraId="2FEE45F0" w14:textId="77777777" w:rsidR="006A3014" w:rsidRDefault="006A3014" w:rsidP="00EE57A0">
      <w:pPr>
        <w:spacing w:line="480" w:lineRule="auto"/>
        <w:ind w:firstLine="709"/>
        <w:rPr>
          <w:sz w:val="30"/>
          <w:szCs w:val="30"/>
        </w:rPr>
      </w:pPr>
      <w:r>
        <w:rPr>
          <w:sz w:val="30"/>
          <w:szCs w:val="30"/>
        </w:rPr>
        <w:t>пункты 6–10 признать утратившими силу;</w:t>
      </w:r>
    </w:p>
    <w:p w14:paraId="62FDC5A0" w14:textId="77777777" w:rsidR="006A3014" w:rsidRDefault="006A3014" w:rsidP="00EE57A0">
      <w:pPr>
        <w:spacing w:line="480" w:lineRule="auto"/>
        <w:ind w:firstLine="709"/>
        <w:rPr>
          <w:sz w:val="30"/>
          <w:szCs w:val="30"/>
        </w:rPr>
      </w:pPr>
      <w:r>
        <w:rPr>
          <w:sz w:val="30"/>
          <w:szCs w:val="30"/>
        </w:rPr>
        <w:t>в) в части 3:</w:t>
      </w:r>
    </w:p>
    <w:p w14:paraId="3C93893B" w14:textId="77777777" w:rsidR="006A3014" w:rsidRDefault="006A3014" w:rsidP="00EE57A0">
      <w:pPr>
        <w:spacing w:line="480" w:lineRule="auto"/>
        <w:ind w:firstLine="709"/>
        <w:rPr>
          <w:sz w:val="30"/>
          <w:szCs w:val="30"/>
        </w:rPr>
      </w:pPr>
      <w:r>
        <w:rPr>
          <w:sz w:val="30"/>
          <w:szCs w:val="30"/>
        </w:rPr>
        <w:t>в пункте 2 слова «, органов местного самоуправления, юридических лиц, физических лиц (далее – заинтересованные лица)» заменить словами «в рамках системы межведомственного электронного взаимодействия»;</w:t>
      </w:r>
    </w:p>
    <w:p w14:paraId="03046AD0" w14:textId="77777777" w:rsidR="006A3014" w:rsidRDefault="006A3014" w:rsidP="00EE57A0">
      <w:pPr>
        <w:spacing w:line="480" w:lineRule="auto"/>
        <w:ind w:firstLine="709"/>
        <w:rPr>
          <w:sz w:val="30"/>
          <w:szCs w:val="30"/>
        </w:rPr>
      </w:pPr>
      <w:r>
        <w:rPr>
          <w:sz w:val="30"/>
          <w:szCs w:val="30"/>
        </w:rPr>
        <w:t>пункт 3 изложить в следующей редакции:</w:t>
      </w:r>
    </w:p>
    <w:p w14:paraId="5B8260E3" w14:textId="454D4912" w:rsidR="006A3014" w:rsidRDefault="006A3014" w:rsidP="00EE57A0">
      <w:pPr>
        <w:spacing w:line="480" w:lineRule="auto"/>
        <w:ind w:firstLine="709"/>
        <w:rPr>
          <w:sz w:val="30"/>
          <w:szCs w:val="30"/>
        </w:rPr>
      </w:pPr>
      <w:r>
        <w:rPr>
          <w:sz w:val="30"/>
          <w:szCs w:val="30"/>
        </w:rPr>
        <w:t xml:space="preserve">«3) </w:t>
      </w:r>
      <w:r w:rsidRPr="006A3014">
        <w:rPr>
          <w:sz w:val="30"/>
          <w:szCs w:val="30"/>
        </w:rPr>
        <w:t xml:space="preserve">предоставления по запросам органов государственной власти, органов местного самоуправления, юридических лиц, физических лиц (далее </w:t>
      </w:r>
      <w:r>
        <w:rPr>
          <w:sz w:val="30"/>
          <w:szCs w:val="30"/>
        </w:rPr>
        <w:t>–</w:t>
      </w:r>
      <w:r w:rsidRPr="006A3014">
        <w:rPr>
          <w:sz w:val="30"/>
          <w:szCs w:val="30"/>
        </w:rPr>
        <w:t xml:space="preserve"> заинтересованные лица) с использованием информационно-телекоммуникац</w:t>
      </w:r>
      <w:r>
        <w:rPr>
          <w:sz w:val="30"/>
          <w:szCs w:val="30"/>
        </w:rPr>
        <w:t>ионной сети «</w:t>
      </w:r>
      <w:r w:rsidRPr="006A3014">
        <w:rPr>
          <w:sz w:val="30"/>
          <w:szCs w:val="30"/>
        </w:rPr>
        <w:t>Интернет</w:t>
      </w:r>
      <w:r>
        <w:rPr>
          <w:sz w:val="30"/>
          <w:szCs w:val="30"/>
        </w:rPr>
        <w:t>»</w:t>
      </w:r>
      <w:r w:rsidRPr="006A3014">
        <w:rPr>
          <w:sz w:val="30"/>
          <w:szCs w:val="30"/>
        </w:rPr>
        <w:t xml:space="preserve"> информации в виде электронной выписки (в соответствии с законодательством Российской Федерации </w:t>
      </w:r>
      <w:r w:rsidR="00BF748C">
        <w:rPr>
          <w:sz w:val="30"/>
          <w:szCs w:val="30"/>
        </w:rPr>
        <w:br/>
      </w:r>
      <w:r w:rsidRPr="006A3014">
        <w:rPr>
          <w:sz w:val="30"/>
          <w:szCs w:val="30"/>
        </w:rPr>
        <w:t xml:space="preserve">об информации, информационных технологиях и о защите информации </w:t>
      </w:r>
      <w:r w:rsidR="00BF748C">
        <w:rPr>
          <w:sz w:val="30"/>
          <w:szCs w:val="30"/>
        </w:rPr>
        <w:br/>
      </w:r>
      <w:r w:rsidRPr="006A3014">
        <w:rPr>
          <w:sz w:val="30"/>
          <w:szCs w:val="30"/>
        </w:rPr>
        <w:t>и законодательством Российской Федерации в области персональных данных).</w:t>
      </w:r>
      <w:r>
        <w:rPr>
          <w:sz w:val="30"/>
          <w:szCs w:val="30"/>
        </w:rPr>
        <w:t>»</w:t>
      </w:r>
    </w:p>
    <w:p w14:paraId="33CBCE91" w14:textId="77777777" w:rsidR="008A7C31" w:rsidRDefault="008A7C31" w:rsidP="00EE57A0">
      <w:pPr>
        <w:spacing w:line="480" w:lineRule="auto"/>
        <w:ind w:firstLine="709"/>
        <w:rPr>
          <w:sz w:val="30"/>
          <w:szCs w:val="30"/>
        </w:rPr>
      </w:pPr>
      <w:r>
        <w:rPr>
          <w:sz w:val="30"/>
          <w:szCs w:val="30"/>
        </w:rPr>
        <w:t>16) в статье 27:</w:t>
      </w:r>
    </w:p>
    <w:p w14:paraId="2CC062F3" w14:textId="77777777" w:rsidR="008A7C31" w:rsidRDefault="008A7C31" w:rsidP="00EE57A0">
      <w:pPr>
        <w:spacing w:line="480" w:lineRule="auto"/>
        <w:ind w:firstLine="709"/>
        <w:rPr>
          <w:sz w:val="30"/>
          <w:szCs w:val="30"/>
        </w:rPr>
      </w:pPr>
      <w:r>
        <w:rPr>
          <w:sz w:val="30"/>
          <w:szCs w:val="30"/>
        </w:rPr>
        <w:t xml:space="preserve">а) </w:t>
      </w:r>
      <w:r w:rsidR="00410CD4">
        <w:rPr>
          <w:sz w:val="30"/>
          <w:szCs w:val="30"/>
        </w:rPr>
        <w:t xml:space="preserve">в части </w:t>
      </w:r>
      <w:r w:rsidR="002549B9">
        <w:rPr>
          <w:sz w:val="30"/>
          <w:szCs w:val="30"/>
        </w:rPr>
        <w:t>2</w:t>
      </w:r>
      <w:r w:rsidR="00410CD4">
        <w:rPr>
          <w:sz w:val="30"/>
          <w:szCs w:val="30"/>
        </w:rPr>
        <w:t>:</w:t>
      </w:r>
    </w:p>
    <w:p w14:paraId="6BA0C8AF" w14:textId="77777777" w:rsidR="00410CD4" w:rsidRDefault="002549B9" w:rsidP="00EE57A0">
      <w:pPr>
        <w:spacing w:line="480" w:lineRule="auto"/>
        <w:ind w:firstLine="709"/>
        <w:rPr>
          <w:sz w:val="30"/>
          <w:szCs w:val="30"/>
        </w:rPr>
      </w:pPr>
      <w:r>
        <w:rPr>
          <w:sz w:val="30"/>
          <w:szCs w:val="30"/>
        </w:rPr>
        <w:t xml:space="preserve">в пункте 4 слово </w:t>
      </w:r>
      <w:r w:rsidR="00B5253F">
        <w:rPr>
          <w:sz w:val="30"/>
          <w:szCs w:val="30"/>
        </w:rPr>
        <w:t>«уведомления» заменить словом «отчета»;</w:t>
      </w:r>
    </w:p>
    <w:p w14:paraId="123FDB90" w14:textId="77777777" w:rsidR="00B5253F" w:rsidRDefault="00225E9A" w:rsidP="00EE57A0">
      <w:pPr>
        <w:spacing w:line="480" w:lineRule="auto"/>
        <w:ind w:firstLine="709"/>
        <w:rPr>
          <w:sz w:val="30"/>
          <w:szCs w:val="30"/>
        </w:rPr>
      </w:pPr>
      <w:r>
        <w:rPr>
          <w:sz w:val="30"/>
          <w:szCs w:val="30"/>
        </w:rPr>
        <w:t>дополнить новым пунктом 5 следующего содержания:</w:t>
      </w:r>
    </w:p>
    <w:p w14:paraId="36D6CBB3" w14:textId="77B7F74B" w:rsidR="00225E9A" w:rsidRPr="00EE57A0" w:rsidRDefault="00225E9A" w:rsidP="00EE57A0">
      <w:pPr>
        <w:spacing w:line="480" w:lineRule="auto"/>
        <w:ind w:firstLine="709"/>
        <w:rPr>
          <w:sz w:val="30"/>
          <w:szCs w:val="30"/>
        </w:rPr>
      </w:pPr>
      <w:r>
        <w:rPr>
          <w:sz w:val="30"/>
          <w:szCs w:val="30"/>
        </w:rPr>
        <w:t>«</w:t>
      </w:r>
      <w:r w:rsidRPr="00225E9A">
        <w:rPr>
          <w:sz w:val="30"/>
          <w:szCs w:val="30"/>
        </w:rPr>
        <w:t xml:space="preserve">5) поступление в установленный срок от аккредитованного лица отчета об исполнении предостережения, выданного в соответствии </w:t>
      </w:r>
      <w:r w:rsidR="00780238">
        <w:rPr>
          <w:sz w:val="30"/>
          <w:szCs w:val="30"/>
        </w:rPr>
        <w:br/>
      </w:r>
      <w:r w:rsidRPr="00225E9A">
        <w:rPr>
          <w:sz w:val="30"/>
          <w:szCs w:val="30"/>
        </w:rPr>
        <w:t xml:space="preserve">с частью 11 настоящей статьи, в том числе поступление такого отчета </w:t>
      </w:r>
      <w:r w:rsidR="00780238">
        <w:rPr>
          <w:sz w:val="30"/>
          <w:szCs w:val="30"/>
        </w:rPr>
        <w:br/>
      </w:r>
      <w:r w:rsidRPr="00225E9A">
        <w:rPr>
          <w:sz w:val="30"/>
          <w:szCs w:val="30"/>
        </w:rPr>
        <w:t>в течение двадцати рабочих дней с момента принятия национальным органом по аккредитации решения о приостановлении действия аккредитации в порядке пункта 8 части 1 статьи 23 настоящего Федерального закона.</w:t>
      </w:r>
      <w:r>
        <w:rPr>
          <w:sz w:val="30"/>
          <w:szCs w:val="30"/>
        </w:rPr>
        <w:t>».</w:t>
      </w:r>
    </w:p>
    <w:p w14:paraId="69516831" w14:textId="77777777" w:rsidR="00B14858" w:rsidRPr="003B24F1" w:rsidRDefault="00B14858" w:rsidP="00B14858">
      <w:pPr>
        <w:spacing w:line="480" w:lineRule="auto"/>
        <w:ind w:firstLine="709"/>
        <w:rPr>
          <w:b/>
          <w:bCs/>
          <w:sz w:val="30"/>
          <w:szCs w:val="30"/>
        </w:rPr>
      </w:pPr>
      <w:r w:rsidRPr="003B24F1">
        <w:rPr>
          <w:b/>
          <w:bCs/>
          <w:sz w:val="30"/>
          <w:szCs w:val="30"/>
        </w:rPr>
        <w:t xml:space="preserve">Статья </w:t>
      </w:r>
      <w:r>
        <w:rPr>
          <w:b/>
          <w:bCs/>
          <w:sz w:val="30"/>
          <w:szCs w:val="30"/>
        </w:rPr>
        <w:t>2</w:t>
      </w:r>
    </w:p>
    <w:p w14:paraId="73171BA8" w14:textId="77777777" w:rsidR="00B14858" w:rsidRDefault="00952316" w:rsidP="00F348E8">
      <w:pPr>
        <w:spacing w:line="480" w:lineRule="auto"/>
        <w:ind w:firstLine="709"/>
        <w:rPr>
          <w:sz w:val="30"/>
          <w:szCs w:val="30"/>
        </w:rPr>
      </w:pPr>
      <w:r>
        <w:rPr>
          <w:sz w:val="30"/>
          <w:szCs w:val="30"/>
        </w:rPr>
        <w:t>А</w:t>
      </w:r>
      <w:r w:rsidR="00F348E8">
        <w:rPr>
          <w:sz w:val="30"/>
          <w:szCs w:val="30"/>
        </w:rPr>
        <w:t xml:space="preserve">бзац первый </w:t>
      </w:r>
      <w:r w:rsidR="00397749">
        <w:rPr>
          <w:sz w:val="30"/>
          <w:szCs w:val="30"/>
        </w:rPr>
        <w:t>пункта</w:t>
      </w:r>
      <w:r w:rsidR="00F348E8">
        <w:rPr>
          <w:sz w:val="30"/>
          <w:szCs w:val="30"/>
        </w:rPr>
        <w:t xml:space="preserve"> 3 статьи 46 </w:t>
      </w:r>
      <w:r w:rsidR="00F348E8" w:rsidRPr="00B14858">
        <w:rPr>
          <w:sz w:val="30"/>
          <w:szCs w:val="30"/>
        </w:rPr>
        <w:t>Федеральн</w:t>
      </w:r>
      <w:r w:rsidR="00F348E8">
        <w:rPr>
          <w:sz w:val="30"/>
          <w:szCs w:val="30"/>
        </w:rPr>
        <w:t>ого</w:t>
      </w:r>
      <w:r w:rsidR="00F348E8" w:rsidRPr="00B14858">
        <w:rPr>
          <w:sz w:val="30"/>
          <w:szCs w:val="30"/>
        </w:rPr>
        <w:t xml:space="preserve"> </w:t>
      </w:r>
      <w:r w:rsidR="00B14858" w:rsidRPr="00B14858">
        <w:rPr>
          <w:sz w:val="30"/>
          <w:szCs w:val="30"/>
        </w:rPr>
        <w:t>закон</w:t>
      </w:r>
      <w:r w:rsidR="00F348E8">
        <w:rPr>
          <w:sz w:val="30"/>
          <w:szCs w:val="30"/>
        </w:rPr>
        <w:t>а</w:t>
      </w:r>
      <w:r w:rsidR="00B14858" w:rsidRPr="00B14858">
        <w:rPr>
          <w:sz w:val="30"/>
          <w:szCs w:val="30"/>
        </w:rPr>
        <w:t xml:space="preserve"> </w:t>
      </w:r>
      <w:r w:rsidR="00F348E8">
        <w:rPr>
          <w:sz w:val="30"/>
          <w:szCs w:val="30"/>
        </w:rPr>
        <w:br/>
      </w:r>
      <w:r w:rsidR="00B14858" w:rsidRPr="00B14858">
        <w:rPr>
          <w:sz w:val="30"/>
          <w:szCs w:val="30"/>
        </w:rPr>
        <w:t>от 2</w:t>
      </w:r>
      <w:r w:rsidR="007B08BD">
        <w:rPr>
          <w:sz w:val="30"/>
          <w:szCs w:val="30"/>
        </w:rPr>
        <w:t xml:space="preserve">7 декабря 2002 года № 184-ФЗ </w:t>
      </w:r>
      <w:r w:rsidR="00897674">
        <w:rPr>
          <w:sz w:val="30"/>
          <w:szCs w:val="30"/>
        </w:rPr>
        <w:t>«</w:t>
      </w:r>
      <w:r w:rsidR="007B08BD">
        <w:rPr>
          <w:sz w:val="30"/>
          <w:szCs w:val="30"/>
        </w:rPr>
        <w:t>О </w:t>
      </w:r>
      <w:r w:rsidR="00B14858" w:rsidRPr="002503CC">
        <w:rPr>
          <w:sz w:val="30"/>
          <w:szCs w:val="30"/>
        </w:rPr>
        <w:t>техническом регулировании</w:t>
      </w:r>
      <w:r w:rsidR="00897674" w:rsidRPr="002503CC">
        <w:rPr>
          <w:sz w:val="30"/>
          <w:szCs w:val="30"/>
        </w:rPr>
        <w:t>»</w:t>
      </w:r>
      <w:r w:rsidR="00897674" w:rsidRPr="002078C5">
        <w:rPr>
          <w:sz w:val="30"/>
          <w:szCs w:val="30"/>
        </w:rPr>
        <w:t xml:space="preserve"> </w:t>
      </w:r>
      <w:r w:rsidR="00B14858" w:rsidRPr="00F348E8">
        <w:rPr>
          <w:sz w:val="30"/>
          <w:szCs w:val="30"/>
        </w:rPr>
        <w:t xml:space="preserve">(Собрание законодательства Российской Федерации, </w:t>
      </w:r>
      <w:r w:rsidR="00B14858" w:rsidRPr="005851F4">
        <w:rPr>
          <w:sz w:val="30"/>
          <w:szCs w:val="30"/>
        </w:rPr>
        <w:t xml:space="preserve">2002, № 52, ст. 5140; </w:t>
      </w:r>
      <w:r w:rsidR="00B14858" w:rsidRPr="004D4F22">
        <w:rPr>
          <w:sz w:val="30"/>
          <w:szCs w:val="30"/>
        </w:rPr>
        <w:t xml:space="preserve">2007, № 19, ст. 2293; 2009, № 48, ст. 5711; 2010, № 1, ст. 6; 2011, № 30, </w:t>
      </w:r>
      <w:r w:rsidR="00F348E8" w:rsidRPr="00642140">
        <w:rPr>
          <w:sz w:val="30"/>
          <w:szCs w:val="30"/>
        </w:rPr>
        <w:br/>
      </w:r>
      <w:r w:rsidR="00B14858" w:rsidRPr="00FC0402">
        <w:rPr>
          <w:sz w:val="30"/>
          <w:szCs w:val="30"/>
        </w:rPr>
        <w:t xml:space="preserve">ст. 4603; </w:t>
      </w:r>
      <w:r w:rsidR="00F348E8" w:rsidRPr="00FC0402">
        <w:rPr>
          <w:sz w:val="30"/>
          <w:szCs w:val="30"/>
        </w:rPr>
        <w:t>№</w:t>
      </w:r>
      <w:r w:rsidR="00897674" w:rsidRPr="00952316">
        <w:rPr>
          <w:sz w:val="30"/>
          <w:szCs w:val="30"/>
        </w:rPr>
        <w:t xml:space="preserve"> 49, ст. 7025</w:t>
      </w:r>
      <w:r w:rsidR="00897674" w:rsidRPr="00F348E8">
        <w:rPr>
          <w:sz w:val="30"/>
          <w:szCs w:val="30"/>
        </w:rPr>
        <w:t>;</w:t>
      </w:r>
      <w:r w:rsidR="00B14858" w:rsidRPr="00F348E8">
        <w:rPr>
          <w:sz w:val="30"/>
          <w:szCs w:val="30"/>
        </w:rPr>
        <w:t xml:space="preserve"> </w:t>
      </w:r>
      <w:r w:rsidR="005851F4" w:rsidRPr="00964ED2">
        <w:rPr>
          <w:sz w:val="30"/>
          <w:szCs w:val="30"/>
        </w:rPr>
        <w:t xml:space="preserve">2013, № 30, ст. </w:t>
      </w:r>
      <w:r w:rsidR="005851F4">
        <w:rPr>
          <w:sz w:val="30"/>
          <w:szCs w:val="30"/>
        </w:rPr>
        <w:t xml:space="preserve">4071; </w:t>
      </w:r>
      <w:r w:rsidR="00B14858" w:rsidRPr="005851F4">
        <w:rPr>
          <w:sz w:val="30"/>
          <w:szCs w:val="30"/>
        </w:rPr>
        <w:t>2014, № 26, ст. 3366</w:t>
      </w:r>
      <w:r w:rsidR="00B14858" w:rsidRPr="00F348E8">
        <w:rPr>
          <w:sz w:val="30"/>
          <w:szCs w:val="30"/>
        </w:rPr>
        <w:t xml:space="preserve">; 2016, </w:t>
      </w:r>
      <w:r w:rsidR="005851F4">
        <w:rPr>
          <w:sz w:val="30"/>
          <w:szCs w:val="30"/>
        </w:rPr>
        <w:br/>
      </w:r>
      <w:r w:rsidR="00B14858" w:rsidRPr="00F348E8">
        <w:rPr>
          <w:sz w:val="30"/>
          <w:szCs w:val="30"/>
        </w:rPr>
        <w:t xml:space="preserve">№ 15, ст. 2066) </w:t>
      </w:r>
      <w:r w:rsidR="00F348E8">
        <w:rPr>
          <w:sz w:val="30"/>
          <w:szCs w:val="30"/>
        </w:rPr>
        <w:t>изложи</w:t>
      </w:r>
      <w:r>
        <w:rPr>
          <w:sz w:val="30"/>
          <w:szCs w:val="30"/>
        </w:rPr>
        <w:t>ть</w:t>
      </w:r>
      <w:r w:rsidR="00F348E8">
        <w:rPr>
          <w:sz w:val="30"/>
          <w:szCs w:val="30"/>
        </w:rPr>
        <w:t xml:space="preserve"> </w:t>
      </w:r>
      <w:r w:rsidR="00B14858">
        <w:rPr>
          <w:sz w:val="30"/>
          <w:szCs w:val="30"/>
        </w:rPr>
        <w:t xml:space="preserve"> в следующей редакции:</w:t>
      </w:r>
    </w:p>
    <w:p w14:paraId="588CDF89" w14:textId="6271BF22" w:rsidR="00B14858" w:rsidRPr="00B14858" w:rsidRDefault="00F348E8" w:rsidP="008D4886">
      <w:pPr>
        <w:spacing w:line="480" w:lineRule="auto"/>
        <w:ind w:firstLine="709"/>
        <w:rPr>
          <w:sz w:val="30"/>
          <w:szCs w:val="30"/>
        </w:rPr>
      </w:pPr>
      <w:r>
        <w:rPr>
          <w:sz w:val="30"/>
          <w:szCs w:val="30"/>
        </w:rPr>
        <w:t>«</w:t>
      </w:r>
      <w:r w:rsidR="003E0091">
        <w:rPr>
          <w:sz w:val="30"/>
          <w:szCs w:val="30"/>
        </w:rPr>
        <w:t xml:space="preserve">3. </w:t>
      </w:r>
      <w:r w:rsidR="00B14858" w:rsidRPr="00B14858">
        <w:rPr>
          <w:sz w:val="30"/>
          <w:szCs w:val="30"/>
        </w:rPr>
        <w:t>Правительством Российской Федерации до дня вступления в силу соответствующих технических регламентов утверждаются и ежегодно уточняются единый перечень продукции, подлежащей обязательной сертификации, и единый перечень продукции, подлежащей декларированию соответствия, в том числе перечень до</w:t>
      </w:r>
      <w:r w:rsidR="007B08BD">
        <w:rPr>
          <w:sz w:val="30"/>
          <w:szCs w:val="30"/>
        </w:rPr>
        <w:t>кументов по </w:t>
      </w:r>
      <w:r w:rsidR="00B14858" w:rsidRPr="00B14858">
        <w:rPr>
          <w:sz w:val="30"/>
          <w:szCs w:val="30"/>
        </w:rPr>
        <w:t xml:space="preserve">стандартизации, устанавливающих требования к такой продукции или </w:t>
      </w:r>
      <w:r w:rsidR="00BF748C">
        <w:rPr>
          <w:sz w:val="30"/>
          <w:szCs w:val="30"/>
        </w:rPr>
        <w:br/>
      </w:r>
      <w:r w:rsidR="00B14858" w:rsidRPr="00B14858">
        <w:rPr>
          <w:sz w:val="30"/>
          <w:szCs w:val="30"/>
        </w:rPr>
        <w:t xml:space="preserve">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w:t>
      </w:r>
      <w:r w:rsidR="007B08BD">
        <w:rPr>
          <w:sz w:val="30"/>
          <w:szCs w:val="30"/>
        </w:rPr>
        <w:t>реализации и </w:t>
      </w:r>
      <w:r w:rsidR="00B14858" w:rsidRPr="00B14858">
        <w:rPr>
          <w:sz w:val="30"/>
          <w:szCs w:val="30"/>
        </w:rPr>
        <w:t xml:space="preserve">утилизации, </w:t>
      </w:r>
      <w:r w:rsidR="008D4886" w:rsidRPr="008D4886">
        <w:rPr>
          <w:sz w:val="30"/>
          <w:szCs w:val="30"/>
        </w:rPr>
        <w:t>код товарной</w:t>
      </w:r>
      <w:r w:rsidR="008D4886">
        <w:rPr>
          <w:sz w:val="30"/>
          <w:szCs w:val="30"/>
        </w:rPr>
        <w:t xml:space="preserve"> </w:t>
      </w:r>
      <w:r w:rsidR="008D4886" w:rsidRPr="008D4886">
        <w:rPr>
          <w:sz w:val="30"/>
          <w:szCs w:val="30"/>
        </w:rPr>
        <w:t>номенклатуры внешнеэкономической деятельности соответствующей продукции</w:t>
      </w:r>
      <w:r w:rsidR="008D4886">
        <w:rPr>
          <w:sz w:val="30"/>
          <w:szCs w:val="30"/>
        </w:rPr>
        <w:t xml:space="preserve"> </w:t>
      </w:r>
      <w:r w:rsidR="00B14858" w:rsidRPr="00B14858">
        <w:rPr>
          <w:sz w:val="30"/>
          <w:szCs w:val="30"/>
        </w:rPr>
        <w:t>и перечень документов по стандартизации, содержащих правила и методы исследований (испытаний) и измерений, в том числе правила отбора образцов, необходимые для осуществления оценки соответствия</w:t>
      </w:r>
      <w:r>
        <w:rPr>
          <w:sz w:val="30"/>
          <w:szCs w:val="30"/>
        </w:rPr>
        <w:t>.».</w:t>
      </w:r>
    </w:p>
    <w:p w14:paraId="2F686D00" w14:textId="77777777" w:rsidR="00B14858" w:rsidRDefault="00575994" w:rsidP="003B24F1">
      <w:pPr>
        <w:spacing w:line="480" w:lineRule="auto"/>
        <w:ind w:firstLine="709"/>
        <w:rPr>
          <w:b/>
          <w:bCs/>
          <w:sz w:val="30"/>
          <w:szCs w:val="30"/>
        </w:rPr>
      </w:pPr>
      <w:r w:rsidRPr="00575994">
        <w:rPr>
          <w:b/>
          <w:bCs/>
          <w:sz w:val="30"/>
          <w:szCs w:val="30"/>
        </w:rPr>
        <w:t xml:space="preserve">Статья </w:t>
      </w:r>
      <w:r>
        <w:rPr>
          <w:b/>
          <w:bCs/>
          <w:sz w:val="30"/>
          <w:szCs w:val="30"/>
        </w:rPr>
        <w:t>3</w:t>
      </w:r>
    </w:p>
    <w:p w14:paraId="542A77DC" w14:textId="77777777" w:rsidR="00575994" w:rsidRDefault="00575994" w:rsidP="003B24F1">
      <w:pPr>
        <w:spacing w:line="480" w:lineRule="auto"/>
        <w:ind w:firstLine="709"/>
        <w:rPr>
          <w:sz w:val="30"/>
          <w:szCs w:val="30"/>
        </w:rPr>
      </w:pPr>
      <w:r w:rsidRPr="00575994">
        <w:rPr>
          <w:sz w:val="30"/>
          <w:szCs w:val="30"/>
        </w:rPr>
        <w:t xml:space="preserve">Внести в </w:t>
      </w:r>
      <w:r w:rsidR="0027549C">
        <w:rPr>
          <w:sz w:val="30"/>
          <w:szCs w:val="30"/>
        </w:rPr>
        <w:t xml:space="preserve">статью 19 </w:t>
      </w:r>
      <w:r w:rsidRPr="00575994">
        <w:rPr>
          <w:sz w:val="30"/>
          <w:szCs w:val="30"/>
        </w:rPr>
        <w:t>Федеральн</w:t>
      </w:r>
      <w:r w:rsidR="0027549C">
        <w:rPr>
          <w:sz w:val="30"/>
          <w:szCs w:val="30"/>
        </w:rPr>
        <w:t>ого</w:t>
      </w:r>
      <w:r w:rsidRPr="00575994">
        <w:rPr>
          <w:sz w:val="30"/>
          <w:szCs w:val="30"/>
        </w:rPr>
        <w:t xml:space="preserve"> закон</w:t>
      </w:r>
      <w:r w:rsidR="0027549C">
        <w:rPr>
          <w:sz w:val="30"/>
          <w:szCs w:val="30"/>
        </w:rPr>
        <w:t>а</w:t>
      </w:r>
      <w:r w:rsidRPr="00575994">
        <w:rPr>
          <w:sz w:val="30"/>
          <w:szCs w:val="30"/>
        </w:rPr>
        <w:t xml:space="preserve"> от </w:t>
      </w:r>
      <w:r w:rsidR="007B08BD">
        <w:rPr>
          <w:sz w:val="30"/>
          <w:szCs w:val="30"/>
        </w:rPr>
        <w:t xml:space="preserve">22 ноября 1995 года </w:t>
      </w:r>
      <w:r w:rsidR="0027549C">
        <w:rPr>
          <w:sz w:val="30"/>
          <w:szCs w:val="30"/>
        </w:rPr>
        <w:br/>
      </w:r>
      <w:r w:rsidR="00F348E8">
        <w:rPr>
          <w:sz w:val="30"/>
          <w:szCs w:val="30"/>
        </w:rPr>
        <w:t>№</w:t>
      </w:r>
      <w:r w:rsidR="007B08BD">
        <w:rPr>
          <w:sz w:val="30"/>
          <w:szCs w:val="30"/>
        </w:rPr>
        <w:t xml:space="preserve"> 171-ФЗ </w:t>
      </w:r>
      <w:r w:rsidR="00897674">
        <w:rPr>
          <w:sz w:val="30"/>
          <w:szCs w:val="30"/>
        </w:rPr>
        <w:t>«</w:t>
      </w:r>
      <w:r w:rsidR="007B08BD">
        <w:rPr>
          <w:sz w:val="30"/>
          <w:szCs w:val="30"/>
        </w:rPr>
        <w:t>О </w:t>
      </w:r>
      <w:r w:rsidRPr="00575994">
        <w:rPr>
          <w:sz w:val="30"/>
          <w:szCs w:val="30"/>
        </w:rPr>
        <w:t xml:space="preserve">государственном регулировании производства и оборота этилового спирта, алкогольной и спиртосодержащей продукции </w:t>
      </w:r>
      <w:r w:rsidR="004D28E9">
        <w:rPr>
          <w:sz w:val="30"/>
          <w:szCs w:val="30"/>
        </w:rPr>
        <w:br/>
      </w:r>
      <w:r w:rsidRPr="00575994">
        <w:rPr>
          <w:sz w:val="30"/>
          <w:szCs w:val="30"/>
        </w:rPr>
        <w:t>и об ограничении потребления (распития) алкогольной продукции</w:t>
      </w:r>
      <w:r w:rsidR="00897674">
        <w:rPr>
          <w:sz w:val="30"/>
          <w:szCs w:val="30"/>
        </w:rPr>
        <w:t>»</w:t>
      </w:r>
      <w:r w:rsidR="00897674" w:rsidRPr="00575994">
        <w:rPr>
          <w:sz w:val="30"/>
          <w:szCs w:val="30"/>
        </w:rPr>
        <w:t xml:space="preserve"> </w:t>
      </w:r>
      <w:r w:rsidRPr="00575994">
        <w:rPr>
          <w:sz w:val="30"/>
          <w:szCs w:val="30"/>
        </w:rPr>
        <w:t xml:space="preserve">(Собрание законодательства Российской Федерации, </w:t>
      </w:r>
      <w:r w:rsidRPr="004D28E9">
        <w:rPr>
          <w:sz w:val="30"/>
          <w:szCs w:val="30"/>
        </w:rPr>
        <w:t xml:space="preserve">1995, </w:t>
      </w:r>
      <w:r w:rsidR="00F348E8" w:rsidRPr="004D28E9">
        <w:rPr>
          <w:sz w:val="30"/>
          <w:szCs w:val="30"/>
        </w:rPr>
        <w:t>№</w:t>
      </w:r>
      <w:r w:rsidRPr="004D28E9">
        <w:rPr>
          <w:sz w:val="30"/>
          <w:szCs w:val="30"/>
        </w:rPr>
        <w:t xml:space="preserve"> 48, ст. 4553; 2005, </w:t>
      </w:r>
      <w:r w:rsidR="00F348E8" w:rsidRPr="004D28E9">
        <w:rPr>
          <w:sz w:val="30"/>
          <w:szCs w:val="30"/>
        </w:rPr>
        <w:t>№</w:t>
      </w:r>
      <w:r w:rsidRPr="004D28E9">
        <w:rPr>
          <w:sz w:val="30"/>
          <w:szCs w:val="30"/>
        </w:rPr>
        <w:t xml:space="preserve"> 30, ст. 3113; </w:t>
      </w:r>
      <w:r w:rsidR="007B08BD" w:rsidRPr="004D4F22">
        <w:rPr>
          <w:sz w:val="30"/>
          <w:szCs w:val="30"/>
        </w:rPr>
        <w:t xml:space="preserve">2009, </w:t>
      </w:r>
      <w:r w:rsidR="00F348E8" w:rsidRPr="004D4F22">
        <w:rPr>
          <w:sz w:val="30"/>
          <w:szCs w:val="30"/>
        </w:rPr>
        <w:t>№</w:t>
      </w:r>
      <w:r w:rsidR="007B08BD" w:rsidRPr="004D4F22">
        <w:rPr>
          <w:sz w:val="30"/>
          <w:szCs w:val="30"/>
        </w:rPr>
        <w:t xml:space="preserve"> 52, ст. </w:t>
      </w:r>
      <w:r w:rsidRPr="004D4F22">
        <w:rPr>
          <w:sz w:val="30"/>
          <w:szCs w:val="30"/>
        </w:rPr>
        <w:t>6450; 2010</w:t>
      </w:r>
      <w:r w:rsidRPr="00642140">
        <w:rPr>
          <w:sz w:val="30"/>
          <w:szCs w:val="30"/>
        </w:rPr>
        <w:t xml:space="preserve">, </w:t>
      </w:r>
      <w:r w:rsidR="00F348E8" w:rsidRPr="00FC0402">
        <w:rPr>
          <w:sz w:val="30"/>
          <w:szCs w:val="30"/>
        </w:rPr>
        <w:t>№</w:t>
      </w:r>
      <w:r w:rsidRPr="00952316">
        <w:rPr>
          <w:sz w:val="30"/>
          <w:szCs w:val="30"/>
        </w:rPr>
        <w:t xml:space="preserve"> 15, ст. 1737; </w:t>
      </w:r>
      <w:r w:rsidR="00F348E8" w:rsidRPr="00952316">
        <w:rPr>
          <w:sz w:val="30"/>
          <w:szCs w:val="30"/>
        </w:rPr>
        <w:t>№</w:t>
      </w:r>
      <w:r w:rsidRPr="004D28E9">
        <w:rPr>
          <w:sz w:val="30"/>
          <w:szCs w:val="30"/>
        </w:rPr>
        <w:t xml:space="preserve"> 31, </w:t>
      </w:r>
      <w:r w:rsidR="004D28E9">
        <w:rPr>
          <w:sz w:val="30"/>
          <w:szCs w:val="30"/>
        </w:rPr>
        <w:br/>
      </w:r>
      <w:r w:rsidRPr="004D28E9">
        <w:rPr>
          <w:sz w:val="30"/>
          <w:szCs w:val="30"/>
        </w:rPr>
        <w:t xml:space="preserve">ст. 4196; </w:t>
      </w:r>
      <w:r w:rsidR="007B08BD" w:rsidRPr="004D28E9">
        <w:rPr>
          <w:sz w:val="30"/>
          <w:szCs w:val="30"/>
        </w:rPr>
        <w:t xml:space="preserve">2011, </w:t>
      </w:r>
      <w:r w:rsidR="00F348E8" w:rsidRPr="004D4F22">
        <w:rPr>
          <w:sz w:val="30"/>
          <w:szCs w:val="30"/>
        </w:rPr>
        <w:t>№</w:t>
      </w:r>
      <w:r w:rsidR="007B08BD" w:rsidRPr="004D4F22">
        <w:rPr>
          <w:sz w:val="30"/>
          <w:szCs w:val="30"/>
        </w:rPr>
        <w:t xml:space="preserve"> 27, ст. 3880; </w:t>
      </w:r>
      <w:r w:rsidR="00F348E8" w:rsidRPr="004D4F22">
        <w:rPr>
          <w:sz w:val="30"/>
          <w:szCs w:val="30"/>
        </w:rPr>
        <w:t>№</w:t>
      </w:r>
      <w:r w:rsidR="007B08BD" w:rsidRPr="004D4F22">
        <w:rPr>
          <w:sz w:val="30"/>
          <w:szCs w:val="30"/>
        </w:rPr>
        <w:t xml:space="preserve"> 30, ст. </w:t>
      </w:r>
      <w:r w:rsidRPr="004D4F22">
        <w:rPr>
          <w:sz w:val="30"/>
          <w:szCs w:val="30"/>
        </w:rPr>
        <w:t>4566</w:t>
      </w:r>
      <w:r w:rsidRPr="00642140">
        <w:rPr>
          <w:sz w:val="30"/>
          <w:szCs w:val="30"/>
        </w:rPr>
        <w:t xml:space="preserve">; </w:t>
      </w:r>
      <w:r w:rsidRPr="00952316">
        <w:rPr>
          <w:sz w:val="30"/>
          <w:szCs w:val="30"/>
        </w:rPr>
        <w:t xml:space="preserve">2012, </w:t>
      </w:r>
      <w:r w:rsidR="00F348E8" w:rsidRPr="00952316">
        <w:rPr>
          <w:sz w:val="30"/>
          <w:szCs w:val="30"/>
        </w:rPr>
        <w:t>№</w:t>
      </w:r>
      <w:r w:rsidRPr="00952316">
        <w:rPr>
          <w:sz w:val="30"/>
          <w:szCs w:val="30"/>
        </w:rPr>
        <w:t xml:space="preserve"> 26, ст. 3446; </w:t>
      </w:r>
      <w:r w:rsidR="00F348E8" w:rsidRPr="00952316">
        <w:rPr>
          <w:sz w:val="30"/>
          <w:szCs w:val="30"/>
        </w:rPr>
        <w:t>№</w:t>
      </w:r>
      <w:r w:rsidRPr="00952316">
        <w:rPr>
          <w:sz w:val="30"/>
          <w:szCs w:val="30"/>
        </w:rPr>
        <w:t xml:space="preserve"> 31, ст. 4322; 2013, </w:t>
      </w:r>
      <w:r w:rsidR="00F348E8" w:rsidRPr="00952316">
        <w:rPr>
          <w:sz w:val="30"/>
          <w:szCs w:val="30"/>
        </w:rPr>
        <w:t>№</w:t>
      </w:r>
      <w:r w:rsidRPr="00952316">
        <w:rPr>
          <w:sz w:val="30"/>
          <w:szCs w:val="30"/>
        </w:rPr>
        <w:t xml:space="preserve"> 30, ст. 4065; 2015, </w:t>
      </w:r>
      <w:r w:rsidR="00F348E8" w:rsidRPr="00952316">
        <w:rPr>
          <w:sz w:val="30"/>
          <w:szCs w:val="30"/>
        </w:rPr>
        <w:t>№</w:t>
      </w:r>
      <w:r w:rsidRPr="00952316">
        <w:rPr>
          <w:sz w:val="30"/>
          <w:szCs w:val="30"/>
        </w:rPr>
        <w:t xml:space="preserve"> 1, ст. 43; 2016, </w:t>
      </w:r>
      <w:r w:rsidR="00F348E8" w:rsidRPr="00952316">
        <w:rPr>
          <w:sz w:val="30"/>
          <w:szCs w:val="30"/>
        </w:rPr>
        <w:t>№</w:t>
      </w:r>
      <w:r w:rsidRPr="00952316">
        <w:rPr>
          <w:sz w:val="30"/>
          <w:szCs w:val="30"/>
        </w:rPr>
        <w:t xml:space="preserve"> 27, ст. 4193, 4194; 2017, </w:t>
      </w:r>
      <w:r w:rsidR="00F348E8" w:rsidRPr="00952316">
        <w:rPr>
          <w:sz w:val="30"/>
          <w:szCs w:val="30"/>
        </w:rPr>
        <w:t>№</w:t>
      </w:r>
      <w:r w:rsidRPr="00952316">
        <w:rPr>
          <w:sz w:val="30"/>
          <w:szCs w:val="30"/>
        </w:rPr>
        <w:t xml:space="preserve"> 31, ст. 4827; </w:t>
      </w:r>
      <w:r w:rsidR="00566A03" w:rsidRPr="00952316">
        <w:rPr>
          <w:sz w:val="30"/>
          <w:szCs w:val="30"/>
        </w:rPr>
        <w:t xml:space="preserve">2017, № 31, ст. 4827; </w:t>
      </w:r>
      <w:r w:rsidRPr="00952316">
        <w:rPr>
          <w:sz w:val="30"/>
          <w:szCs w:val="30"/>
        </w:rPr>
        <w:t xml:space="preserve">2018, </w:t>
      </w:r>
      <w:r w:rsidR="00F348E8" w:rsidRPr="00952316">
        <w:rPr>
          <w:sz w:val="30"/>
          <w:szCs w:val="30"/>
        </w:rPr>
        <w:t>№</w:t>
      </w:r>
      <w:r w:rsidRPr="00952316">
        <w:rPr>
          <w:sz w:val="30"/>
          <w:szCs w:val="30"/>
        </w:rPr>
        <w:t xml:space="preserve"> 1, ст. 17; </w:t>
      </w:r>
      <w:r w:rsidR="00566A03" w:rsidRPr="00952316">
        <w:rPr>
          <w:sz w:val="30"/>
          <w:szCs w:val="30"/>
        </w:rPr>
        <w:t xml:space="preserve">№ 32, ст. 5082; </w:t>
      </w:r>
      <w:r w:rsidR="00F348E8" w:rsidRPr="004D28E9">
        <w:rPr>
          <w:sz w:val="30"/>
          <w:szCs w:val="30"/>
        </w:rPr>
        <w:t>№</w:t>
      </w:r>
      <w:r w:rsidRPr="004D28E9">
        <w:rPr>
          <w:sz w:val="30"/>
          <w:szCs w:val="30"/>
        </w:rPr>
        <w:t xml:space="preserve"> 49, ст. 7520</w:t>
      </w:r>
      <w:r w:rsidRPr="00F348E8">
        <w:rPr>
          <w:sz w:val="30"/>
          <w:szCs w:val="30"/>
        </w:rPr>
        <w:t>)</w:t>
      </w:r>
      <w:r w:rsidRPr="00575994">
        <w:rPr>
          <w:sz w:val="30"/>
          <w:szCs w:val="30"/>
        </w:rPr>
        <w:t xml:space="preserve"> следующие изменения</w:t>
      </w:r>
      <w:r>
        <w:rPr>
          <w:sz w:val="30"/>
          <w:szCs w:val="30"/>
        </w:rPr>
        <w:t>:</w:t>
      </w:r>
    </w:p>
    <w:p w14:paraId="7C450B1C" w14:textId="77777777" w:rsidR="0027549C" w:rsidRDefault="0027549C" w:rsidP="00575994">
      <w:pPr>
        <w:spacing w:line="480" w:lineRule="auto"/>
        <w:ind w:firstLine="709"/>
        <w:rPr>
          <w:sz w:val="30"/>
          <w:szCs w:val="30"/>
        </w:rPr>
      </w:pPr>
      <w:r>
        <w:rPr>
          <w:sz w:val="30"/>
          <w:szCs w:val="30"/>
        </w:rPr>
        <w:t>1</w:t>
      </w:r>
      <w:r w:rsidR="00575994">
        <w:rPr>
          <w:sz w:val="30"/>
          <w:szCs w:val="30"/>
        </w:rPr>
        <w:t xml:space="preserve">) </w:t>
      </w:r>
      <w:r>
        <w:rPr>
          <w:sz w:val="30"/>
          <w:szCs w:val="30"/>
        </w:rPr>
        <w:t>в пункте 1:</w:t>
      </w:r>
    </w:p>
    <w:p w14:paraId="7FC8295A" w14:textId="77777777" w:rsidR="00575994" w:rsidRDefault="0027549C" w:rsidP="00575994">
      <w:pPr>
        <w:spacing w:line="480" w:lineRule="auto"/>
        <w:ind w:firstLine="709"/>
        <w:rPr>
          <w:sz w:val="30"/>
          <w:szCs w:val="30"/>
        </w:rPr>
      </w:pPr>
      <w:r>
        <w:rPr>
          <w:sz w:val="30"/>
          <w:szCs w:val="30"/>
        </w:rPr>
        <w:t xml:space="preserve">а) </w:t>
      </w:r>
      <w:r w:rsidR="00952316">
        <w:rPr>
          <w:sz w:val="30"/>
          <w:szCs w:val="30"/>
        </w:rPr>
        <w:t xml:space="preserve">в </w:t>
      </w:r>
      <w:r w:rsidR="00575994">
        <w:rPr>
          <w:sz w:val="30"/>
          <w:szCs w:val="30"/>
        </w:rPr>
        <w:t>абзац</w:t>
      </w:r>
      <w:r w:rsidR="00952316">
        <w:rPr>
          <w:sz w:val="30"/>
          <w:szCs w:val="30"/>
        </w:rPr>
        <w:t>е</w:t>
      </w:r>
      <w:r w:rsidR="00575994">
        <w:rPr>
          <w:sz w:val="30"/>
          <w:szCs w:val="30"/>
        </w:rPr>
        <w:t xml:space="preserve"> перв</w:t>
      </w:r>
      <w:r w:rsidR="00952316">
        <w:rPr>
          <w:sz w:val="30"/>
          <w:szCs w:val="30"/>
        </w:rPr>
        <w:t>ом слово «документы» заменить словами</w:t>
      </w:r>
      <w:r w:rsidR="00952316">
        <w:rPr>
          <w:sz w:val="30"/>
          <w:szCs w:val="30"/>
        </w:rPr>
        <w:br/>
        <w:t xml:space="preserve"> «документы и сведения:»;</w:t>
      </w:r>
    </w:p>
    <w:p w14:paraId="3CE76F63" w14:textId="77777777" w:rsidR="00575994" w:rsidRDefault="0027549C" w:rsidP="00575994">
      <w:pPr>
        <w:spacing w:line="480" w:lineRule="auto"/>
        <w:ind w:firstLine="709"/>
        <w:rPr>
          <w:sz w:val="30"/>
          <w:szCs w:val="30"/>
        </w:rPr>
      </w:pPr>
      <w:r>
        <w:rPr>
          <w:sz w:val="30"/>
          <w:szCs w:val="30"/>
        </w:rPr>
        <w:t>б</w:t>
      </w:r>
      <w:r w:rsidR="00575994">
        <w:rPr>
          <w:sz w:val="30"/>
          <w:szCs w:val="30"/>
        </w:rPr>
        <w:t xml:space="preserve">) </w:t>
      </w:r>
      <w:r>
        <w:rPr>
          <w:sz w:val="30"/>
          <w:szCs w:val="30"/>
        </w:rPr>
        <w:t>под</w:t>
      </w:r>
      <w:r w:rsidR="001D2B84">
        <w:rPr>
          <w:sz w:val="30"/>
          <w:szCs w:val="30"/>
        </w:rPr>
        <w:t>пункт 7 изложить в следующей редакции:</w:t>
      </w:r>
    </w:p>
    <w:p w14:paraId="15A8EF07" w14:textId="0AD8A705" w:rsidR="001D2B84" w:rsidRDefault="0027549C" w:rsidP="001D2B84">
      <w:pPr>
        <w:spacing w:line="480" w:lineRule="auto"/>
        <w:ind w:firstLine="709"/>
        <w:rPr>
          <w:sz w:val="30"/>
          <w:szCs w:val="30"/>
        </w:rPr>
      </w:pPr>
      <w:r>
        <w:rPr>
          <w:sz w:val="30"/>
          <w:szCs w:val="30"/>
        </w:rPr>
        <w:t>«</w:t>
      </w:r>
      <w:r w:rsidR="001D2B84" w:rsidRPr="001D2B84">
        <w:rPr>
          <w:sz w:val="30"/>
          <w:szCs w:val="30"/>
        </w:rPr>
        <w:t xml:space="preserve">сведения о собственной и (или) привлекаемой испытательной лаборатории (центра), </w:t>
      </w:r>
      <w:r w:rsidR="00F93B01">
        <w:rPr>
          <w:sz w:val="30"/>
          <w:szCs w:val="30"/>
        </w:rPr>
        <w:t xml:space="preserve">которые </w:t>
      </w:r>
      <w:r w:rsidR="00FB6B6D">
        <w:rPr>
          <w:sz w:val="30"/>
          <w:szCs w:val="30"/>
        </w:rPr>
        <w:t>аккредитова</w:t>
      </w:r>
      <w:r w:rsidR="001D2B84" w:rsidRPr="001D2B84">
        <w:rPr>
          <w:sz w:val="30"/>
          <w:szCs w:val="30"/>
        </w:rPr>
        <w:t>н</w:t>
      </w:r>
      <w:r w:rsidR="008D4886">
        <w:rPr>
          <w:sz w:val="30"/>
          <w:szCs w:val="30"/>
        </w:rPr>
        <w:t>ы</w:t>
      </w:r>
      <w:r w:rsidR="001D2B84" w:rsidRPr="001D2B84">
        <w:rPr>
          <w:sz w:val="30"/>
          <w:szCs w:val="30"/>
        </w:rPr>
        <w:t xml:space="preserve"> </w:t>
      </w:r>
      <w:r w:rsidR="008D4886">
        <w:rPr>
          <w:szCs w:val="28"/>
        </w:rPr>
        <w:t xml:space="preserve">в соответствии </w:t>
      </w:r>
      <w:r w:rsidR="00780238">
        <w:rPr>
          <w:szCs w:val="28"/>
        </w:rPr>
        <w:br/>
      </w:r>
      <w:r w:rsidR="008D4886">
        <w:rPr>
          <w:szCs w:val="28"/>
        </w:rPr>
        <w:t xml:space="preserve">с законодательством Российской Федерации об аккредитации в национальной системе аккредитации </w:t>
      </w:r>
      <w:r w:rsidR="001D2B84" w:rsidRPr="001D2B84">
        <w:rPr>
          <w:sz w:val="30"/>
          <w:szCs w:val="30"/>
        </w:rPr>
        <w:t xml:space="preserve">на проведение </w:t>
      </w:r>
      <w:r w:rsidR="008D4886">
        <w:rPr>
          <w:szCs w:val="28"/>
        </w:rPr>
        <w:t xml:space="preserve">исследований (испытаний) и измерений </w:t>
      </w:r>
      <w:r w:rsidR="00780238">
        <w:rPr>
          <w:szCs w:val="28"/>
        </w:rPr>
        <w:br/>
      </w:r>
      <w:r w:rsidR="008D4886">
        <w:rPr>
          <w:szCs w:val="28"/>
        </w:rPr>
        <w:t xml:space="preserve">в целях </w:t>
      </w:r>
      <w:r w:rsidR="001D2B84" w:rsidRPr="001D2B84">
        <w:rPr>
          <w:sz w:val="30"/>
          <w:szCs w:val="30"/>
        </w:rPr>
        <w:t xml:space="preserve">химического и технологического контроля производства этилового спирта, алкогольной и спиртосодержащей продукции, копия договора </w:t>
      </w:r>
      <w:r w:rsidR="00780238">
        <w:rPr>
          <w:sz w:val="30"/>
          <w:szCs w:val="30"/>
        </w:rPr>
        <w:br/>
      </w:r>
      <w:r w:rsidR="001D2B84" w:rsidRPr="001D2B84">
        <w:rPr>
          <w:sz w:val="30"/>
          <w:szCs w:val="30"/>
        </w:rPr>
        <w:t>на п</w:t>
      </w:r>
      <w:r w:rsidR="007B08BD">
        <w:rPr>
          <w:sz w:val="30"/>
          <w:szCs w:val="30"/>
        </w:rPr>
        <w:t>роведение указанн</w:t>
      </w:r>
      <w:r w:rsidR="0036144F">
        <w:rPr>
          <w:sz w:val="30"/>
          <w:szCs w:val="30"/>
        </w:rPr>
        <w:t>ых</w:t>
      </w:r>
      <w:r w:rsidR="007B08BD">
        <w:rPr>
          <w:sz w:val="30"/>
          <w:szCs w:val="30"/>
        </w:rPr>
        <w:t xml:space="preserve"> </w:t>
      </w:r>
      <w:r w:rsidR="0036144F">
        <w:rPr>
          <w:sz w:val="30"/>
          <w:szCs w:val="30"/>
        </w:rPr>
        <w:t xml:space="preserve">работ </w:t>
      </w:r>
      <w:r w:rsidR="00780238">
        <w:rPr>
          <w:sz w:val="30"/>
          <w:szCs w:val="30"/>
        </w:rPr>
        <w:t xml:space="preserve">с </w:t>
      </w:r>
      <w:r w:rsidR="001D2B84" w:rsidRPr="001D2B84">
        <w:rPr>
          <w:sz w:val="30"/>
          <w:szCs w:val="30"/>
        </w:rPr>
        <w:t>привлекаемой лабораторией</w:t>
      </w:r>
      <w:r w:rsidRPr="001D2B84">
        <w:rPr>
          <w:sz w:val="30"/>
          <w:szCs w:val="30"/>
        </w:rPr>
        <w:t>;</w:t>
      </w:r>
      <w:r>
        <w:rPr>
          <w:sz w:val="30"/>
          <w:szCs w:val="30"/>
        </w:rPr>
        <w:t>»;</w:t>
      </w:r>
    </w:p>
    <w:p w14:paraId="0CE68CA7" w14:textId="77777777" w:rsidR="001D2B84" w:rsidRDefault="00397749" w:rsidP="0027549C">
      <w:pPr>
        <w:spacing w:line="480" w:lineRule="auto"/>
        <w:ind w:firstLine="709"/>
        <w:rPr>
          <w:sz w:val="30"/>
          <w:szCs w:val="30"/>
        </w:rPr>
      </w:pPr>
      <w:r>
        <w:rPr>
          <w:sz w:val="30"/>
          <w:szCs w:val="30"/>
        </w:rPr>
        <w:t>2</w:t>
      </w:r>
      <w:r w:rsidR="001D2B84">
        <w:rPr>
          <w:sz w:val="30"/>
          <w:szCs w:val="30"/>
        </w:rPr>
        <w:t xml:space="preserve">) </w:t>
      </w:r>
      <w:r w:rsidR="0027549C">
        <w:rPr>
          <w:sz w:val="30"/>
          <w:szCs w:val="30"/>
        </w:rPr>
        <w:t>под</w:t>
      </w:r>
      <w:r w:rsidR="001D2B84">
        <w:rPr>
          <w:sz w:val="30"/>
          <w:szCs w:val="30"/>
        </w:rPr>
        <w:t xml:space="preserve">пункт 5 </w:t>
      </w:r>
      <w:r w:rsidR="0027549C">
        <w:rPr>
          <w:sz w:val="30"/>
          <w:szCs w:val="30"/>
        </w:rPr>
        <w:t>пункта</w:t>
      </w:r>
      <w:r w:rsidR="001D2B84">
        <w:rPr>
          <w:sz w:val="30"/>
          <w:szCs w:val="30"/>
        </w:rPr>
        <w:t xml:space="preserve"> 1.4 изложить в следующей редакции:</w:t>
      </w:r>
    </w:p>
    <w:p w14:paraId="03AEA37C" w14:textId="457CA033" w:rsidR="001D2B84" w:rsidRDefault="0027549C" w:rsidP="001D2B84">
      <w:pPr>
        <w:spacing w:line="480" w:lineRule="auto"/>
        <w:ind w:firstLine="709"/>
        <w:rPr>
          <w:sz w:val="30"/>
          <w:szCs w:val="30"/>
        </w:rPr>
      </w:pPr>
      <w:r>
        <w:rPr>
          <w:sz w:val="30"/>
          <w:szCs w:val="30"/>
        </w:rPr>
        <w:t>«</w:t>
      </w:r>
      <w:r w:rsidR="00952316">
        <w:rPr>
          <w:sz w:val="30"/>
          <w:szCs w:val="30"/>
        </w:rPr>
        <w:t xml:space="preserve">5) </w:t>
      </w:r>
      <w:r w:rsidR="001D2B84" w:rsidRPr="001D2B84">
        <w:rPr>
          <w:sz w:val="30"/>
          <w:szCs w:val="30"/>
        </w:rPr>
        <w:t xml:space="preserve">сведения о собственной и (или) привлекаемой испытательной лаборатории (центра), </w:t>
      </w:r>
      <w:r w:rsidR="00F93B01">
        <w:rPr>
          <w:sz w:val="30"/>
          <w:szCs w:val="30"/>
        </w:rPr>
        <w:t xml:space="preserve">которые </w:t>
      </w:r>
      <w:r w:rsidR="00FB6B6D">
        <w:rPr>
          <w:sz w:val="30"/>
          <w:szCs w:val="30"/>
        </w:rPr>
        <w:t>аккредитова</w:t>
      </w:r>
      <w:r w:rsidR="001D2B84" w:rsidRPr="001D2B84">
        <w:rPr>
          <w:sz w:val="30"/>
          <w:szCs w:val="30"/>
        </w:rPr>
        <w:t>н</w:t>
      </w:r>
      <w:r w:rsidR="008D4886">
        <w:rPr>
          <w:sz w:val="30"/>
          <w:szCs w:val="30"/>
        </w:rPr>
        <w:t>ы</w:t>
      </w:r>
      <w:r w:rsidR="001D2B84" w:rsidRPr="001D2B84">
        <w:rPr>
          <w:sz w:val="30"/>
          <w:szCs w:val="30"/>
        </w:rPr>
        <w:t xml:space="preserve"> </w:t>
      </w:r>
      <w:r w:rsidR="008D4886" w:rsidRPr="0016166B">
        <w:rPr>
          <w:szCs w:val="28"/>
        </w:rPr>
        <w:t xml:space="preserve">в соответствии </w:t>
      </w:r>
      <w:r w:rsidR="00780238">
        <w:rPr>
          <w:szCs w:val="28"/>
        </w:rPr>
        <w:br/>
      </w:r>
      <w:r w:rsidR="008D4886" w:rsidRPr="0016166B">
        <w:rPr>
          <w:szCs w:val="28"/>
        </w:rPr>
        <w:t xml:space="preserve">с законодательством Российской Федерации об аккредитации в национальной системе аккредитации </w:t>
      </w:r>
      <w:r w:rsidR="001D2B84" w:rsidRPr="001D2B84">
        <w:rPr>
          <w:sz w:val="30"/>
          <w:szCs w:val="30"/>
        </w:rPr>
        <w:t xml:space="preserve">на проведение </w:t>
      </w:r>
      <w:r w:rsidR="008D4886">
        <w:rPr>
          <w:szCs w:val="28"/>
        </w:rPr>
        <w:t xml:space="preserve">исследований (испытаний) и измерений </w:t>
      </w:r>
      <w:r w:rsidR="00780238">
        <w:rPr>
          <w:szCs w:val="28"/>
        </w:rPr>
        <w:br/>
      </w:r>
      <w:r w:rsidR="008D4886">
        <w:rPr>
          <w:szCs w:val="28"/>
        </w:rPr>
        <w:t>в целях</w:t>
      </w:r>
      <w:r w:rsidR="008D4886" w:rsidRPr="001D2B84">
        <w:rPr>
          <w:sz w:val="30"/>
          <w:szCs w:val="30"/>
        </w:rPr>
        <w:t xml:space="preserve"> </w:t>
      </w:r>
      <w:r w:rsidR="001D2B84" w:rsidRPr="001D2B84">
        <w:rPr>
          <w:sz w:val="30"/>
          <w:szCs w:val="30"/>
        </w:rPr>
        <w:t xml:space="preserve">химического и технологического контроля производства этилового спирта, алкогольной и спиртосодержащей продукции, копия договора </w:t>
      </w:r>
      <w:r w:rsidR="00780238">
        <w:rPr>
          <w:sz w:val="30"/>
          <w:szCs w:val="30"/>
        </w:rPr>
        <w:br/>
      </w:r>
      <w:r w:rsidR="001D2B84" w:rsidRPr="001D2B84">
        <w:rPr>
          <w:sz w:val="30"/>
          <w:szCs w:val="30"/>
        </w:rPr>
        <w:t>на п</w:t>
      </w:r>
      <w:r w:rsidR="007B08BD">
        <w:rPr>
          <w:sz w:val="30"/>
          <w:szCs w:val="30"/>
        </w:rPr>
        <w:t xml:space="preserve">роведение </w:t>
      </w:r>
      <w:r w:rsidR="00780238">
        <w:rPr>
          <w:sz w:val="30"/>
          <w:szCs w:val="30"/>
        </w:rPr>
        <w:t xml:space="preserve">указанных работ с </w:t>
      </w:r>
      <w:r w:rsidR="001D2B84" w:rsidRPr="001D2B84">
        <w:rPr>
          <w:sz w:val="30"/>
          <w:szCs w:val="30"/>
        </w:rPr>
        <w:t>привлекаемой лабораторией</w:t>
      </w:r>
      <w:r w:rsidRPr="001D2B84">
        <w:rPr>
          <w:sz w:val="30"/>
          <w:szCs w:val="30"/>
        </w:rPr>
        <w:t>;</w:t>
      </w:r>
      <w:r>
        <w:rPr>
          <w:sz w:val="30"/>
          <w:szCs w:val="30"/>
        </w:rPr>
        <w:t>».</w:t>
      </w:r>
    </w:p>
    <w:p w14:paraId="0A526177" w14:textId="77777777" w:rsidR="003B24F1" w:rsidRPr="003B24F1" w:rsidRDefault="003B24F1" w:rsidP="003B24F1">
      <w:pPr>
        <w:spacing w:line="480" w:lineRule="auto"/>
        <w:ind w:firstLine="709"/>
        <w:rPr>
          <w:b/>
          <w:bCs/>
          <w:sz w:val="30"/>
          <w:szCs w:val="30"/>
        </w:rPr>
      </w:pPr>
      <w:r w:rsidRPr="003B24F1">
        <w:rPr>
          <w:b/>
          <w:bCs/>
          <w:sz w:val="30"/>
          <w:szCs w:val="30"/>
        </w:rPr>
        <w:t xml:space="preserve">Статья </w:t>
      </w:r>
      <w:r w:rsidR="00575994">
        <w:rPr>
          <w:b/>
          <w:bCs/>
          <w:sz w:val="30"/>
          <w:szCs w:val="30"/>
        </w:rPr>
        <w:t>4</w:t>
      </w:r>
    </w:p>
    <w:p w14:paraId="1571D66B" w14:textId="77777777" w:rsidR="003B24F1" w:rsidRPr="003B24F1" w:rsidRDefault="003B24F1" w:rsidP="003B24F1">
      <w:pPr>
        <w:spacing w:line="480" w:lineRule="auto"/>
        <w:ind w:firstLine="709"/>
        <w:rPr>
          <w:sz w:val="30"/>
          <w:szCs w:val="30"/>
        </w:rPr>
      </w:pPr>
      <w:r w:rsidRPr="003B24F1">
        <w:rPr>
          <w:sz w:val="30"/>
          <w:szCs w:val="30"/>
        </w:rPr>
        <w:t>Настоящий Федеральный закон вступает в силу по истечении</w:t>
      </w:r>
      <w:r>
        <w:rPr>
          <w:sz w:val="30"/>
          <w:szCs w:val="30"/>
        </w:rPr>
        <w:t xml:space="preserve"> </w:t>
      </w:r>
      <w:r>
        <w:rPr>
          <w:sz w:val="30"/>
          <w:szCs w:val="30"/>
        </w:rPr>
        <w:br/>
      </w:r>
      <w:r w:rsidRPr="00371248">
        <w:rPr>
          <w:color w:val="000000"/>
          <w:sz w:val="30"/>
          <w:szCs w:val="30"/>
        </w:rPr>
        <w:t>ста восьмидесяти дней</w:t>
      </w:r>
      <w:r w:rsidRPr="003B24F1">
        <w:rPr>
          <w:sz w:val="30"/>
          <w:szCs w:val="30"/>
        </w:rPr>
        <w:t xml:space="preserve"> после дня его официального опубликования.</w:t>
      </w:r>
    </w:p>
    <w:p w14:paraId="4B3B8596" w14:textId="77777777" w:rsidR="003B24F1" w:rsidRDefault="003B24F1">
      <w:pPr>
        <w:spacing w:line="720" w:lineRule="exact"/>
        <w:rPr>
          <w:sz w:val="30"/>
        </w:rPr>
      </w:pPr>
    </w:p>
    <w:p w14:paraId="4580A69B" w14:textId="77777777" w:rsidR="003B24F1" w:rsidRDefault="003B24F1">
      <w:pPr>
        <w:tabs>
          <w:tab w:val="center" w:pos="1474"/>
        </w:tabs>
        <w:spacing w:line="240" w:lineRule="atLeast"/>
        <w:rPr>
          <w:sz w:val="30"/>
        </w:rPr>
      </w:pPr>
      <w:r>
        <w:rPr>
          <w:sz w:val="30"/>
        </w:rPr>
        <w:tab/>
        <w:t>Президент</w:t>
      </w:r>
    </w:p>
    <w:p w14:paraId="73845D59" w14:textId="77777777" w:rsidR="003B24F1" w:rsidRDefault="003B24F1">
      <w:pPr>
        <w:tabs>
          <w:tab w:val="center" w:pos="1474"/>
          <w:tab w:val="left" w:pos="8364"/>
        </w:tabs>
        <w:spacing w:line="240" w:lineRule="atLeast"/>
        <w:rPr>
          <w:sz w:val="30"/>
        </w:rPr>
      </w:pPr>
      <w:r>
        <w:rPr>
          <w:sz w:val="30"/>
        </w:rPr>
        <w:tab/>
        <w:t>Российской Федерации</w:t>
      </w:r>
    </w:p>
    <w:sectPr w:rsidR="003B24F1" w:rsidSect="00DB58FB">
      <w:headerReference w:type="default" r:id="rId7"/>
      <w:footerReference w:type="default" r:id="rId8"/>
      <w:headerReference w:type="first" r:id="rId9"/>
      <w:footerReference w:type="first" r:id="rId10"/>
      <w:pgSz w:w="11907" w:h="16840" w:code="9"/>
      <w:pgMar w:top="1418" w:right="737" w:bottom="1418" w:left="1588" w:header="709" w:footer="709"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3ED51" w14:textId="77777777" w:rsidR="009566DD" w:rsidRDefault="009566DD">
      <w:r>
        <w:separator/>
      </w:r>
    </w:p>
  </w:endnote>
  <w:endnote w:type="continuationSeparator" w:id="0">
    <w:p w14:paraId="156F1F5C" w14:textId="77777777" w:rsidR="009566DD" w:rsidRDefault="0095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701D9" w14:textId="77777777" w:rsidR="00763C3E" w:rsidRPr="005B29B0" w:rsidRDefault="00763C3E">
    <w:pPr>
      <w:pStyle w:val="a4"/>
      <w:tabs>
        <w:tab w:val="clear" w:pos="4153"/>
        <w:tab w:val="clear" w:pos="8306"/>
        <w:tab w:val="center" w:pos="4820"/>
        <w:tab w:val="right" w:pos="9072"/>
      </w:tabs>
      <w:rPr>
        <w:sz w:val="3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B4D21" w14:textId="77777777" w:rsidR="00763C3E" w:rsidRPr="005B29B0" w:rsidRDefault="00763C3E">
    <w:pPr>
      <w:pStyle w:val="a4"/>
      <w:tabs>
        <w:tab w:val="clear" w:pos="4153"/>
        <w:tab w:val="clear" w:pos="8306"/>
        <w:tab w:val="center" w:pos="4820"/>
        <w:tab w:val="right" w:pos="9072"/>
      </w:tabs>
      <w:rPr>
        <w:sz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E655B" w14:textId="77777777" w:rsidR="009566DD" w:rsidRDefault="009566DD">
      <w:r>
        <w:separator/>
      </w:r>
    </w:p>
  </w:footnote>
  <w:footnote w:type="continuationSeparator" w:id="0">
    <w:p w14:paraId="1ACB4C13" w14:textId="77777777" w:rsidR="009566DD" w:rsidRDefault="00956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2CC7E" w14:textId="3732FD18" w:rsidR="00763C3E" w:rsidRPr="003B24F1" w:rsidRDefault="00763C3E">
    <w:pPr>
      <w:pStyle w:val="a3"/>
      <w:tabs>
        <w:tab w:val="clear" w:pos="4153"/>
        <w:tab w:val="clear" w:pos="8306"/>
      </w:tabs>
      <w:jc w:val="center"/>
      <w:rPr>
        <w:sz w:val="30"/>
      </w:rPr>
    </w:pPr>
    <w:r w:rsidRPr="003B24F1">
      <w:rPr>
        <w:rStyle w:val="a5"/>
        <w:sz w:val="30"/>
      </w:rPr>
      <w:fldChar w:fldCharType="begin"/>
    </w:r>
    <w:r w:rsidRPr="003B24F1">
      <w:rPr>
        <w:rStyle w:val="a5"/>
        <w:sz w:val="30"/>
      </w:rPr>
      <w:instrText xml:space="preserve"> PAGE </w:instrText>
    </w:r>
    <w:r w:rsidRPr="003B24F1">
      <w:rPr>
        <w:rStyle w:val="a5"/>
        <w:sz w:val="30"/>
      </w:rPr>
      <w:fldChar w:fldCharType="separate"/>
    </w:r>
    <w:r w:rsidR="00755662">
      <w:rPr>
        <w:rStyle w:val="a5"/>
        <w:noProof/>
        <w:sz w:val="30"/>
      </w:rPr>
      <w:t>2</w:t>
    </w:r>
    <w:r w:rsidRPr="003B24F1">
      <w:rPr>
        <w:rStyle w:val="a5"/>
        <w:sz w:val="3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46A05" w14:textId="77777777" w:rsidR="00763C3E" w:rsidRPr="003B24F1" w:rsidRDefault="00763C3E">
    <w:pPr>
      <w:pStyle w:val="a3"/>
      <w:tabs>
        <w:tab w:val="clear" w:pos="4153"/>
        <w:tab w:val="clear" w:pos="8306"/>
      </w:tabs>
      <w:jc w:val="center"/>
      <w:rPr>
        <w:sz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108"/>
    <w:rsid w:val="00001431"/>
    <w:rsid w:val="00030DB3"/>
    <w:rsid w:val="000860BE"/>
    <w:rsid w:val="00097F96"/>
    <w:rsid w:val="000C37EB"/>
    <w:rsid w:val="000C7C41"/>
    <w:rsid w:val="000D1934"/>
    <w:rsid w:val="000F26C7"/>
    <w:rsid w:val="001272FF"/>
    <w:rsid w:val="00141389"/>
    <w:rsid w:val="0014375E"/>
    <w:rsid w:val="00155CF8"/>
    <w:rsid w:val="00171D79"/>
    <w:rsid w:val="00183BD9"/>
    <w:rsid w:val="0018754B"/>
    <w:rsid w:val="001A71EC"/>
    <w:rsid w:val="001D2B84"/>
    <w:rsid w:val="001D4C32"/>
    <w:rsid w:val="001E1CC7"/>
    <w:rsid w:val="001E71CC"/>
    <w:rsid w:val="001F3637"/>
    <w:rsid w:val="001F4940"/>
    <w:rsid w:val="002078C5"/>
    <w:rsid w:val="00222BF3"/>
    <w:rsid w:val="002254E4"/>
    <w:rsid w:val="00225E9A"/>
    <w:rsid w:val="00247A3A"/>
    <w:rsid w:val="002503CC"/>
    <w:rsid w:val="002549B9"/>
    <w:rsid w:val="00265956"/>
    <w:rsid w:val="0027549C"/>
    <w:rsid w:val="00281220"/>
    <w:rsid w:val="002944D7"/>
    <w:rsid w:val="002A2B00"/>
    <w:rsid w:val="002B51EF"/>
    <w:rsid w:val="002C23FE"/>
    <w:rsid w:val="002C5388"/>
    <w:rsid w:val="002E091E"/>
    <w:rsid w:val="00300F01"/>
    <w:rsid w:val="00304FD8"/>
    <w:rsid w:val="00313FC7"/>
    <w:rsid w:val="00342BEB"/>
    <w:rsid w:val="003536F9"/>
    <w:rsid w:val="00353ED8"/>
    <w:rsid w:val="00360810"/>
    <w:rsid w:val="0036144F"/>
    <w:rsid w:val="00364F0B"/>
    <w:rsid w:val="00371248"/>
    <w:rsid w:val="00383A8C"/>
    <w:rsid w:val="00387AF1"/>
    <w:rsid w:val="00397749"/>
    <w:rsid w:val="003A54EE"/>
    <w:rsid w:val="003B24F1"/>
    <w:rsid w:val="003C2D3A"/>
    <w:rsid w:val="003E0091"/>
    <w:rsid w:val="003E19B8"/>
    <w:rsid w:val="00402B99"/>
    <w:rsid w:val="00410CD4"/>
    <w:rsid w:val="00424BA1"/>
    <w:rsid w:val="004273A4"/>
    <w:rsid w:val="0044504E"/>
    <w:rsid w:val="00447AB1"/>
    <w:rsid w:val="00454019"/>
    <w:rsid w:val="004566FA"/>
    <w:rsid w:val="00470FCF"/>
    <w:rsid w:val="00481296"/>
    <w:rsid w:val="00485026"/>
    <w:rsid w:val="004A778B"/>
    <w:rsid w:val="004B3C8E"/>
    <w:rsid w:val="004C5B85"/>
    <w:rsid w:val="004D28E9"/>
    <w:rsid w:val="004D4F22"/>
    <w:rsid w:val="004F1A54"/>
    <w:rsid w:val="004F7D84"/>
    <w:rsid w:val="005039CE"/>
    <w:rsid w:val="00544EF2"/>
    <w:rsid w:val="00560401"/>
    <w:rsid w:val="00564A61"/>
    <w:rsid w:val="0056654A"/>
    <w:rsid w:val="00566A03"/>
    <w:rsid w:val="00575994"/>
    <w:rsid w:val="005851F4"/>
    <w:rsid w:val="005B29B0"/>
    <w:rsid w:val="005B70AB"/>
    <w:rsid w:val="005C1503"/>
    <w:rsid w:val="005C4435"/>
    <w:rsid w:val="005E5EAA"/>
    <w:rsid w:val="005E7E39"/>
    <w:rsid w:val="005F404F"/>
    <w:rsid w:val="00625FDA"/>
    <w:rsid w:val="00627885"/>
    <w:rsid w:val="00642140"/>
    <w:rsid w:val="00646183"/>
    <w:rsid w:val="00656D2F"/>
    <w:rsid w:val="00667ECF"/>
    <w:rsid w:val="006723F2"/>
    <w:rsid w:val="00694D56"/>
    <w:rsid w:val="006A18C0"/>
    <w:rsid w:val="006A3014"/>
    <w:rsid w:val="006B2327"/>
    <w:rsid w:val="006E22F7"/>
    <w:rsid w:val="006F2192"/>
    <w:rsid w:val="007151CB"/>
    <w:rsid w:val="00723DE9"/>
    <w:rsid w:val="007377EF"/>
    <w:rsid w:val="00755662"/>
    <w:rsid w:val="00760760"/>
    <w:rsid w:val="00763C3E"/>
    <w:rsid w:val="007644D5"/>
    <w:rsid w:val="0076642C"/>
    <w:rsid w:val="00773361"/>
    <w:rsid w:val="0078015C"/>
    <w:rsid w:val="00780238"/>
    <w:rsid w:val="007A034D"/>
    <w:rsid w:val="007A0C68"/>
    <w:rsid w:val="007B08BD"/>
    <w:rsid w:val="007C66BC"/>
    <w:rsid w:val="007E3E8F"/>
    <w:rsid w:val="007F286D"/>
    <w:rsid w:val="00810BA7"/>
    <w:rsid w:val="008219FE"/>
    <w:rsid w:val="00850D58"/>
    <w:rsid w:val="008750D4"/>
    <w:rsid w:val="0087593A"/>
    <w:rsid w:val="00894582"/>
    <w:rsid w:val="00894F7D"/>
    <w:rsid w:val="008965C7"/>
    <w:rsid w:val="00897674"/>
    <w:rsid w:val="008A4209"/>
    <w:rsid w:val="008A7C31"/>
    <w:rsid w:val="008B093D"/>
    <w:rsid w:val="008C6A55"/>
    <w:rsid w:val="008D4886"/>
    <w:rsid w:val="008D5851"/>
    <w:rsid w:val="00952316"/>
    <w:rsid w:val="00953E97"/>
    <w:rsid w:val="009566DD"/>
    <w:rsid w:val="00964ED2"/>
    <w:rsid w:val="00972238"/>
    <w:rsid w:val="009A79CD"/>
    <w:rsid w:val="009B1477"/>
    <w:rsid w:val="009B575D"/>
    <w:rsid w:val="009D70AF"/>
    <w:rsid w:val="009F799D"/>
    <w:rsid w:val="00A14108"/>
    <w:rsid w:val="00A25782"/>
    <w:rsid w:val="00A90348"/>
    <w:rsid w:val="00A92839"/>
    <w:rsid w:val="00AB419D"/>
    <w:rsid w:val="00AB4D01"/>
    <w:rsid w:val="00AC0969"/>
    <w:rsid w:val="00AE4C57"/>
    <w:rsid w:val="00B0422C"/>
    <w:rsid w:val="00B05D9B"/>
    <w:rsid w:val="00B12518"/>
    <w:rsid w:val="00B14858"/>
    <w:rsid w:val="00B50091"/>
    <w:rsid w:val="00B5253F"/>
    <w:rsid w:val="00B816E0"/>
    <w:rsid w:val="00BF748C"/>
    <w:rsid w:val="00C76405"/>
    <w:rsid w:val="00CB1B6D"/>
    <w:rsid w:val="00CD7729"/>
    <w:rsid w:val="00CF324E"/>
    <w:rsid w:val="00D15ED6"/>
    <w:rsid w:val="00D34FF9"/>
    <w:rsid w:val="00D456AB"/>
    <w:rsid w:val="00D527E7"/>
    <w:rsid w:val="00D53DDB"/>
    <w:rsid w:val="00D6044F"/>
    <w:rsid w:val="00D6260B"/>
    <w:rsid w:val="00D752E1"/>
    <w:rsid w:val="00D87341"/>
    <w:rsid w:val="00DB58FB"/>
    <w:rsid w:val="00DD6FD5"/>
    <w:rsid w:val="00DE03B0"/>
    <w:rsid w:val="00DE64F7"/>
    <w:rsid w:val="00E424BA"/>
    <w:rsid w:val="00E43470"/>
    <w:rsid w:val="00E52D34"/>
    <w:rsid w:val="00E54247"/>
    <w:rsid w:val="00E54C8A"/>
    <w:rsid w:val="00E56DD1"/>
    <w:rsid w:val="00E739F2"/>
    <w:rsid w:val="00E75B91"/>
    <w:rsid w:val="00E96593"/>
    <w:rsid w:val="00EA1669"/>
    <w:rsid w:val="00EA1D3D"/>
    <w:rsid w:val="00EC1BE5"/>
    <w:rsid w:val="00ED44A8"/>
    <w:rsid w:val="00ED6708"/>
    <w:rsid w:val="00EE1CCA"/>
    <w:rsid w:val="00EE294C"/>
    <w:rsid w:val="00EE57A0"/>
    <w:rsid w:val="00EF097E"/>
    <w:rsid w:val="00F22507"/>
    <w:rsid w:val="00F25901"/>
    <w:rsid w:val="00F348E8"/>
    <w:rsid w:val="00F647F1"/>
    <w:rsid w:val="00F6492F"/>
    <w:rsid w:val="00F768D3"/>
    <w:rsid w:val="00F93B01"/>
    <w:rsid w:val="00FA62F4"/>
    <w:rsid w:val="00FB2554"/>
    <w:rsid w:val="00FB3A7E"/>
    <w:rsid w:val="00FB6B6D"/>
    <w:rsid w:val="00FC0402"/>
    <w:rsid w:val="00FC1CC8"/>
    <w:rsid w:val="00FC2A02"/>
    <w:rsid w:val="00FC4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8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BA1"/>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ody Text Indent"/>
    <w:basedOn w:val="a"/>
    <w:link w:val="a7"/>
    <w:rsid w:val="003B24F1"/>
    <w:pPr>
      <w:spacing w:line="240" w:lineRule="atLeast"/>
      <w:ind w:left="6180"/>
      <w:jc w:val="left"/>
    </w:pPr>
    <w:rPr>
      <w:sz w:val="30"/>
    </w:rPr>
  </w:style>
  <w:style w:type="character" w:customStyle="1" w:styleId="a7">
    <w:name w:val="Основной текст с отступом Знак"/>
    <w:link w:val="a6"/>
    <w:rsid w:val="003B24F1"/>
    <w:rPr>
      <w:rFonts w:ascii="Times New Roman" w:hAnsi="Times New Roman"/>
      <w:sz w:val="30"/>
    </w:rPr>
  </w:style>
  <w:style w:type="paragraph" w:styleId="a8">
    <w:name w:val="Balloon Text"/>
    <w:basedOn w:val="a"/>
    <w:link w:val="a9"/>
    <w:rsid w:val="003B24F1"/>
    <w:pPr>
      <w:spacing w:line="240" w:lineRule="auto"/>
    </w:pPr>
    <w:rPr>
      <w:rFonts w:ascii="Tahoma" w:hAnsi="Tahoma" w:cs="Tahoma"/>
      <w:sz w:val="16"/>
      <w:szCs w:val="16"/>
    </w:rPr>
  </w:style>
  <w:style w:type="character" w:customStyle="1" w:styleId="a9">
    <w:name w:val="Текст выноски Знак"/>
    <w:link w:val="a8"/>
    <w:rsid w:val="003B24F1"/>
    <w:rPr>
      <w:rFonts w:ascii="Tahoma" w:hAnsi="Tahoma" w:cs="Tahoma"/>
      <w:sz w:val="16"/>
      <w:szCs w:val="16"/>
    </w:rPr>
  </w:style>
  <w:style w:type="character" w:styleId="aa">
    <w:name w:val="annotation reference"/>
    <w:basedOn w:val="a0"/>
    <w:rsid w:val="009A79CD"/>
    <w:rPr>
      <w:sz w:val="16"/>
      <w:szCs w:val="16"/>
    </w:rPr>
  </w:style>
  <w:style w:type="paragraph" w:styleId="ab">
    <w:name w:val="annotation text"/>
    <w:basedOn w:val="a"/>
    <w:link w:val="ac"/>
    <w:rsid w:val="009A79CD"/>
    <w:pPr>
      <w:spacing w:line="240" w:lineRule="auto"/>
    </w:pPr>
    <w:rPr>
      <w:sz w:val="20"/>
    </w:rPr>
  </w:style>
  <w:style w:type="character" w:customStyle="1" w:styleId="ac">
    <w:name w:val="Текст примечания Знак"/>
    <w:basedOn w:val="a0"/>
    <w:link w:val="ab"/>
    <w:rsid w:val="009A79CD"/>
    <w:rPr>
      <w:rFonts w:ascii="Times New Roman" w:hAnsi="Times New Roman"/>
    </w:rPr>
  </w:style>
  <w:style w:type="paragraph" w:styleId="ad">
    <w:name w:val="annotation subject"/>
    <w:basedOn w:val="ab"/>
    <w:next w:val="ab"/>
    <w:link w:val="ae"/>
    <w:rsid w:val="009A79CD"/>
    <w:rPr>
      <w:b/>
      <w:bCs/>
    </w:rPr>
  </w:style>
  <w:style w:type="character" w:customStyle="1" w:styleId="ae">
    <w:name w:val="Тема примечания Знак"/>
    <w:basedOn w:val="ac"/>
    <w:link w:val="ad"/>
    <w:rsid w:val="009A79CD"/>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BA1"/>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ody Text Indent"/>
    <w:basedOn w:val="a"/>
    <w:link w:val="a7"/>
    <w:rsid w:val="003B24F1"/>
    <w:pPr>
      <w:spacing w:line="240" w:lineRule="atLeast"/>
      <w:ind w:left="6180"/>
      <w:jc w:val="left"/>
    </w:pPr>
    <w:rPr>
      <w:sz w:val="30"/>
    </w:rPr>
  </w:style>
  <w:style w:type="character" w:customStyle="1" w:styleId="a7">
    <w:name w:val="Основной текст с отступом Знак"/>
    <w:link w:val="a6"/>
    <w:rsid w:val="003B24F1"/>
    <w:rPr>
      <w:rFonts w:ascii="Times New Roman" w:hAnsi="Times New Roman"/>
      <w:sz w:val="30"/>
    </w:rPr>
  </w:style>
  <w:style w:type="paragraph" w:styleId="a8">
    <w:name w:val="Balloon Text"/>
    <w:basedOn w:val="a"/>
    <w:link w:val="a9"/>
    <w:rsid w:val="003B24F1"/>
    <w:pPr>
      <w:spacing w:line="240" w:lineRule="auto"/>
    </w:pPr>
    <w:rPr>
      <w:rFonts w:ascii="Tahoma" w:hAnsi="Tahoma" w:cs="Tahoma"/>
      <w:sz w:val="16"/>
      <w:szCs w:val="16"/>
    </w:rPr>
  </w:style>
  <w:style w:type="character" w:customStyle="1" w:styleId="a9">
    <w:name w:val="Текст выноски Знак"/>
    <w:link w:val="a8"/>
    <w:rsid w:val="003B24F1"/>
    <w:rPr>
      <w:rFonts w:ascii="Tahoma" w:hAnsi="Tahoma" w:cs="Tahoma"/>
      <w:sz w:val="16"/>
      <w:szCs w:val="16"/>
    </w:rPr>
  </w:style>
  <w:style w:type="character" w:styleId="aa">
    <w:name w:val="annotation reference"/>
    <w:basedOn w:val="a0"/>
    <w:rsid w:val="009A79CD"/>
    <w:rPr>
      <w:sz w:val="16"/>
      <w:szCs w:val="16"/>
    </w:rPr>
  </w:style>
  <w:style w:type="paragraph" w:styleId="ab">
    <w:name w:val="annotation text"/>
    <w:basedOn w:val="a"/>
    <w:link w:val="ac"/>
    <w:rsid w:val="009A79CD"/>
    <w:pPr>
      <w:spacing w:line="240" w:lineRule="auto"/>
    </w:pPr>
    <w:rPr>
      <w:sz w:val="20"/>
    </w:rPr>
  </w:style>
  <w:style w:type="character" w:customStyle="1" w:styleId="ac">
    <w:name w:val="Текст примечания Знак"/>
    <w:basedOn w:val="a0"/>
    <w:link w:val="ab"/>
    <w:rsid w:val="009A79CD"/>
    <w:rPr>
      <w:rFonts w:ascii="Times New Roman" w:hAnsi="Times New Roman"/>
    </w:rPr>
  </w:style>
  <w:style w:type="paragraph" w:styleId="ad">
    <w:name w:val="annotation subject"/>
    <w:basedOn w:val="ab"/>
    <w:next w:val="ab"/>
    <w:link w:val="ae"/>
    <w:rsid w:val="009A79CD"/>
    <w:rPr>
      <w:b/>
      <w:bCs/>
    </w:rPr>
  </w:style>
  <w:style w:type="character" w:customStyle="1" w:styleId="ae">
    <w:name w:val="Тема примечания Знак"/>
    <w:basedOn w:val="ac"/>
    <w:link w:val="ad"/>
    <w:rsid w:val="009A79CD"/>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4289</Words>
  <Characters>24453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Российкой Федерации</Company>
  <LinksUpToDate>false</LinksUpToDate>
  <CharactersWithSpaces>28685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Регистратор 15_2</dc:creator>
  <cp:lastModifiedBy>admin</cp:lastModifiedBy>
  <cp:revision>2</cp:revision>
  <cp:lastPrinted>2019-06-17T07:16:00Z</cp:lastPrinted>
  <dcterms:created xsi:type="dcterms:W3CDTF">2020-05-07T08:31:00Z</dcterms:created>
  <dcterms:modified xsi:type="dcterms:W3CDTF">2020-05-07T08:31:00Z</dcterms:modified>
</cp:coreProperties>
</file>